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AAF9" w14:textId="4E741082" w:rsidR="00E62D87" w:rsidRDefault="00FE0278" w:rsidP="00AA64E4">
      <w:pPr>
        <w:pStyle w:val="Organisationsname"/>
      </w:pPr>
      <w:r>
        <w:rPr>
          <w:noProof/>
        </w:rPr>
        <mc:AlternateContent>
          <mc:Choice Requires="wps">
            <w:drawing>
              <wp:anchor distT="0" distB="0" distL="114300" distR="114300" simplePos="0" relativeHeight="251657728" behindDoc="1" locked="0" layoutInCell="1" allowOverlap="1" wp14:anchorId="08FF3EED" wp14:editId="76B9AF47">
                <wp:simplePos x="0" y="0"/>
                <wp:positionH relativeFrom="column">
                  <wp:posOffset>5365115</wp:posOffset>
                </wp:positionH>
                <wp:positionV relativeFrom="page">
                  <wp:posOffset>647700</wp:posOffset>
                </wp:positionV>
                <wp:extent cx="11430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028700"/>
                        </a:xfrm>
                        <a:prstGeom prst="rect">
                          <a:avLst/>
                        </a:prstGeom>
                        <a:solidFill>
                          <a:srgbClr val="E7E6E6">
                            <a:lumMod val="90000"/>
                          </a:srgbClr>
                        </a:solidFill>
                        <a:ln w="12700" cap="flat" cmpd="sng" algn="ctr">
                          <a:noFill/>
                          <a:prstDash val="solid"/>
                          <a:miter lim="800000"/>
                        </a:ln>
                        <a:effectLst/>
                      </wps:spPr>
                      <wps:txbx>
                        <w:txbxContent>
                          <w:sdt>
                            <w:sdtPr>
                              <w:rPr>
                                <w:sz w:val="24"/>
                              </w:rPr>
                              <w:alias w:val="Insert your logo"/>
                              <w:tag w:val="Insert your logo"/>
                              <w:id w:val="1301354211"/>
                              <w:picture/>
                            </w:sdtPr>
                            <w:sdtEndPr/>
                            <w:sdtContent>
                              <w:p w14:paraId="349E7F0B" w14:textId="77777777" w:rsidR="00E62D87" w:rsidRDefault="00E62D87" w:rsidP="00E62D87">
                                <w:pPr>
                                  <w:jc w:val="center"/>
                                  <w:rPr>
                                    <w:sz w:val="24"/>
                                  </w:rPr>
                                </w:pPr>
                                <w:r>
                                  <w:rPr>
                                    <w:noProof/>
                                    <w:sz w:val="24"/>
                                  </w:rPr>
                                  <w:drawing>
                                    <wp:inline distT="0" distB="0" distL="0" distR="0" wp14:anchorId="3F7C85D7" wp14:editId="7EBB280C">
                                      <wp:extent cx="956945" cy="78940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956945" cy="789402"/>
                                              </a:xfrm>
                                              <a:prstGeom prst="rect">
                                                <a:avLst/>
                                              </a:prstGeom>
                                              <a:noFill/>
                                              <a:ln>
                                                <a:noFill/>
                                              </a:ln>
                                            </pic:spPr>
                                          </pic:pic>
                                        </a:graphicData>
                                      </a:graphic>
                                    </wp:inline>
                                  </w:drawing>
                                </w:r>
                              </w:p>
                            </w:sdtContent>
                          </w:sdt>
                          <w:p w14:paraId="6FD80909" w14:textId="60788CA4" w:rsidR="001F4FAA" w:rsidRPr="001F4FAA" w:rsidRDefault="001F4FAA" w:rsidP="001F4FAA">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3EED" id="Rectangle 1" o:spid="_x0000_s1026" style="position:absolute;margin-left:422.45pt;margin-top:51pt;width:90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" fillcolor="#d0cece" stroked="f" strokeweight="1pt">
                <v:textbox>
                  <w:txbxContent>
                    <w:sdt>
                      <w:sdtPr>
                        <w:rPr>
                          <w:sz w:val="24"/>
                        </w:rPr>
                        <w:alias w:val="Insert your logo"/>
                        <w:tag w:val="Insert your logo"/>
                        <w:id w:val="1301354211"/>
                        <w:picture/>
                      </w:sdtPr>
                      <w:sdtEndPr/>
                      <w:sdtContent>
                        <w:p w14:paraId="349E7F0B" w14:textId="77777777" w:rsidR="00E62D87" w:rsidRDefault="00E62D87" w:rsidP="00E62D87">
                          <w:pPr>
                            <w:jc w:val="center"/>
                            <w:rPr>
                              <w:sz w:val="24"/>
                            </w:rPr>
                          </w:pPr>
                          <w:r>
                            <w:rPr>
                              <w:noProof/>
                              <w:sz w:val="24"/>
                            </w:rPr>
                            <w:drawing>
                              <wp:inline distT="0" distB="0" distL="0" distR="0" wp14:anchorId="3F7C85D7" wp14:editId="7EBB280C">
                                <wp:extent cx="956945" cy="78940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956945" cy="789402"/>
                                        </a:xfrm>
                                        <a:prstGeom prst="rect">
                                          <a:avLst/>
                                        </a:prstGeom>
                                        <a:noFill/>
                                        <a:ln>
                                          <a:noFill/>
                                        </a:ln>
                                      </pic:spPr>
                                    </pic:pic>
                                  </a:graphicData>
                                </a:graphic>
                              </wp:inline>
                            </w:drawing>
                          </w:r>
                        </w:p>
                      </w:sdtContent>
                    </w:sdt>
                    <w:p w14:paraId="6FD80909" w14:textId="60788CA4" w:rsidR="001F4FAA" w:rsidRPr="001F4FAA" w:rsidRDefault="001F4FAA" w:rsidP="001F4FAA">
                      <w:pPr>
                        <w:jc w:val="center"/>
                        <w:rPr>
                          <w:sz w:val="24"/>
                        </w:rPr>
                      </w:pPr>
                    </w:p>
                  </w:txbxContent>
                </v:textbox>
                <w10:wrap anchory="page"/>
              </v:rect>
            </w:pict>
          </mc:Fallback>
        </mc:AlternateContent>
      </w:r>
      <w:r w:rsidR="00E62D87" w:rsidRPr="00E62D87">
        <w:rPr>
          <w:rStyle w:val="BodyTextChar"/>
        </w:rPr>
        <w:t xml:space="preserve"> </w:t>
      </w:r>
      <w:sdt>
        <w:sdtPr>
          <w:rPr>
            <w:rStyle w:val="BodyTextChar"/>
          </w:rPr>
          <w:alias w:val="Organisation name"/>
          <w:tag w:val="Organisation name"/>
          <w:id w:val="1833646470"/>
          <w:placeholder>
            <w:docPart w:val="E2076407FAD34D9D9245B03F1AFB31FC"/>
          </w:placeholder>
          <w15:color w:val="0B3147"/>
          <w:text/>
        </w:sdtPr>
        <w:sdtEndPr>
          <w:rPr>
            <w:rStyle w:val="PlaceholderText"/>
            <w:rFonts w:cs="Times New Roman"/>
            <w:color w:val="808080"/>
            <w:sz w:val="30"/>
            <w:szCs w:val="30"/>
          </w:rPr>
        </w:sdtEndPr>
        <w:sdtContent>
          <w:r w:rsidR="00F24570">
            <w:rPr>
              <w:rStyle w:val="BodyTextChar"/>
            </w:rPr>
            <w:t>Sanctuary Care Services Pty Ltd</w:t>
          </w:r>
        </w:sdtContent>
      </w:sdt>
      <w:r w:rsidR="00E62D87">
        <w:t xml:space="preserve"> </w:t>
      </w:r>
    </w:p>
    <w:p w14:paraId="3CD2B31F" w14:textId="258E3A4F" w:rsidR="00AF3309" w:rsidRDefault="009A0174" w:rsidP="00E62D87">
      <w:pPr>
        <w:pStyle w:val="Heading1"/>
      </w:pPr>
      <w:r>
        <w:t xml:space="preserve">Child Safe </w:t>
      </w:r>
      <w:r w:rsidR="00E34ED2">
        <w:br/>
      </w:r>
      <w:r w:rsidR="00DD48DE">
        <w:t xml:space="preserve">Reporting </w:t>
      </w:r>
      <w:r>
        <w:t>Policy</w:t>
      </w:r>
    </w:p>
    <w:p w14:paraId="5F1182B0" w14:textId="06630E17" w:rsidR="00727F0E" w:rsidRDefault="00EE099C" w:rsidP="00AE1256">
      <w:pPr>
        <w:pStyle w:val="Heading2"/>
      </w:pPr>
      <w:r>
        <w:t>Purpose of the policy</w:t>
      </w:r>
      <w:r w:rsidR="00727F0E">
        <w:t xml:space="preserve"> </w:t>
      </w:r>
    </w:p>
    <w:p w14:paraId="34FA804F" w14:textId="2896AB33" w:rsidR="00393C4C" w:rsidRDefault="00393C4C" w:rsidP="00E62D87">
      <w:pPr>
        <w:pStyle w:val="BodyText"/>
        <w:rPr>
          <w:lang w:val="en-US"/>
        </w:rPr>
      </w:pPr>
      <w:r>
        <w:rPr>
          <w:lang w:val="en-US"/>
        </w:rPr>
        <w:t xml:space="preserve">This policy sets out our </w:t>
      </w:r>
      <w:proofErr w:type="spellStart"/>
      <w:r>
        <w:rPr>
          <w:lang w:val="en-US"/>
        </w:rPr>
        <w:t>organisation’s</w:t>
      </w:r>
      <w:proofErr w:type="spellEnd"/>
      <w:r>
        <w:rPr>
          <w:lang w:val="en-US"/>
        </w:rPr>
        <w:t xml:space="preserve"> policy on child safe reporting</w:t>
      </w:r>
      <w:r w:rsidR="0039178A">
        <w:rPr>
          <w:lang w:val="en-US"/>
        </w:rPr>
        <w:t xml:space="preserve"> and complaint handling</w:t>
      </w:r>
      <w:r>
        <w:rPr>
          <w:lang w:val="en-US"/>
        </w:rPr>
        <w:t xml:space="preserve">. </w:t>
      </w:r>
    </w:p>
    <w:p w14:paraId="3743B5EF" w14:textId="5C75F9BC" w:rsidR="00A44355" w:rsidRPr="009816EB" w:rsidRDefault="00A44355" w:rsidP="00E62D87">
      <w:pPr>
        <w:pStyle w:val="BodyText"/>
        <w:rPr>
          <w:lang w:val="en-US"/>
        </w:rPr>
      </w:pPr>
      <w:r w:rsidRPr="009816EB">
        <w:rPr>
          <w:lang w:val="en-US"/>
        </w:rPr>
        <w:t>Everyone in our organisation must:</w:t>
      </w:r>
    </w:p>
    <w:p w14:paraId="3BA752B6" w14:textId="77777777" w:rsidR="00A44355" w:rsidRPr="009816EB" w:rsidRDefault="00A44355" w:rsidP="002E68BE">
      <w:pPr>
        <w:pStyle w:val="BodyText"/>
        <w:numPr>
          <w:ilvl w:val="0"/>
          <w:numId w:val="15"/>
        </w:numPr>
        <w:rPr>
          <w:lang w:val="en-US"/>
        </w:rPr>
      </w:pPr>
      <w:r w:rsidRPr="009816EB">
        <w:rPr>
          <w:lang w:val="en-US"/>
        </w:rPr>
        <w:t xml:space="preserve">know </w:t>
      </w:r>
      <w:r w:rsidRPr="009816EB">
        <w:rPr>
          <w:b/>
          <w:bCs/>
          <w:lang w:val="en-US"/>
        </w:rPr>
        <w:t>what</w:t>
      </w:r>
      <w:r w:rsidRPr="009816EB">
        <w:rPr>
          <w:lang w:val="en-US"/>
        </w:rPr>
        <w:t xml:space="preserve"> to report, </w:t>
      </w:r>
      <w:r w:rsidRPr="009816EB">
        <w:rPr>
          <w:b/>
          <w:bCs/>
          <w:lang w:val="en-US"/>
        </w:rPr>
        <w:t>who</w:t>
      </w:r>
      <w:r w:rsidRPr="009816EB">
        <w:rPr>
          <w:lang w:val="en-US"/>
        </w:rPr>
        <w:t xml:space="preserve"> to report to and </w:t>
      </w:r>
      <w:r w:rsidRPr="009816EB">
        <w:rPr>
          <w:b/>
          <w:bCs/>
          <w:lang w:val="en-US"/>
        </w:rPr>
        <w:t>how</w:t>
      </w:r>
      <w:r w:rsidRPr="009816EB">
        <w:rPr>
          <w:lang w:val="en-US"/>
        </w:rPr>
        <w:t xml:space="preserve"> to report</w:t>
      </w:r>
    </w:p>
    <w:p w14:paraId="1D1CF57F" w14:textId="77777777" w:rsidR="00A44355" w:rsidRPr="009816EB" w:rsidRDefault="00A44355" w:rsidP="002E68BE">
      <w:pPr>
        <w:pStyle w:val="BodyText"/>
        <w:numPr>
          <w:ilvl w:val="0"/>
          <w:numId w:val="15"/>
        </w:numPr>
        <w:rPr>
          <w:lang w:val="en-US"/>
        </w:rPr>
      </w:pPr>
      <w:r w:rsidRPr="009816EB">
        <w:rPr>
          <w:lang w:val="en-US"/>
        </w:rPr>
        <w:t>report any concerns about the safety or welfare of a child or young person immediately</w:t>
      </w:r>
    </w:p>
    <w:p w14:paraId="31F3FDF8" w14:textId="0263425F" w:rsidR="00610622" w:rsidRPr="00E063B9" w:rsidRDefault="00A44355" w:rsidP="002E68BE">
      <w:pPr>
        <w:pStyle w:val="BodyText"/>
        <w:numPr>
          <w:ilvl w:val="0"/>
          <w:numId w:val="15"/>
        </w:numPr>
        <w:rPr>
          <w:lang w:val="en-US"/>
        </w:rPr>
      </w:pPr>
      <w:r w:rsidRPr="009816EB">
        <w:t>ensure the safety and wellbeing of the child is paramount when</w:t>
      </w:r>
      <w:r w:rsidR="0059344C">
        <w:t xml:space="preserve"> </w:t>
      </w:r>
      <w:r w:rsidR="0059344C" w:rsidRPr="0059344C">
        <w:t>responding to a disclosure or allegation about a child being harmed or at risk</w:t>
      </w:r>
      <w:r w:rsidRPr="009816EB">
        <w:t>.</w:t>
      </w:r>
    </w:p>
    <w:p w14:paraId="2D12A38C" w14:textId="050E6E92" w:rsidR="00610622" w:rsidRDefault="00610622" w:rsidP="00E62D87">
      <w:pPr>
        <w:pStyle w:val="BodyText"/>
        <w:rPr>
          <w:lang w:val="en-US"/>
        </w:rPr>
      </w:pPr>
      <w:r>
        <w:rPr>
          <w:lang w:val="en-US"/>
        </w:rPr>
        <w:t>O</w:t>
      </w:r>
      <w:r w:rsidRPr="009816EB">
        <w:rPr>
          <w:lang w:val="en-US"/>
        </w:rPr>
        <w:t>ur reporting practices</w:t>
      </w:r>
      <w:r>
        <w:rPr>
          <w:lang w:val="en-US"/>
        </w:rPr>
        <w:t xml:space="preserve"> </w:t>
      </w:r>
      <w:r w:rsidR="00903085">
        <w:rPr>
          <w:lang w:val="en-US"/>
        </w:rPr>
        <w:t>will</w:t>
      </w:r>
      <w:r>
        <w:rPr>
          <w:lang w:val="en-US"/>
        </w:rPr>
        <w:t xml:space="preserve"> be regularly reviewed and updated </w:t>
      </w:r>
      <w:r w:rsidRPr="009816EB">
        <w:rPr>
          <w:lang w:val="en-US"/>
        </w:rPr>
        <w:t>to make sure they remain effective</w:t>
      </w:r>
      <w:r>
        <w:rPr>
          <w:lang w:val="en-US"/>
        </w:rPr>
        <w:t xml:space="preserve"> and comply with legislation</w:t>
      </w:r>
      <w:r w:rsidRPr="009816EB">
        <w:rPr>
          <w:lang w:val="en-US"/>
        </w:rPr>
        <w:t xml:space="preserve">. </w:t>
      </w:r>
    </w:p>
    <w:p w14:paraId="661DD836" w14:textId="412C7868" w:rsidR="005E2976" w:rsidRDefault="005E2976" w:rsidP="005E2976">
      <w:pPr>
        <w:pStyle w:val="Heading2"/>
      </w:pPr>
      <w:r>
        <w:t>Definitions of harm and abuse</w:t>
      </w:r>
    </w:p>
    <w:p w14:paraId="32F70D25" w14:textId="6C850A5F" w:rsidR="005E2976" w:rsidRPr="005E2976" w:rsidRDefault="005E2976" w:rsidP="005E2976">
      <w:pPr>
        <w:pStyle w:val="Heading3"/>
      </w:pPr>
      <w:r>
        <w:t>General definitions</w:t>
      </w:r>
    </w:p>
    <w:p w14:paraId="3718C106" w14:textId="77777777" w:rsidR="005E2976" w:rsidRDefault="005E2976" w:rsidP="005E2976">
      <w:pPr>
        <w:pStyle w:val="BodyText"/>
        <w:rPr>
          <w:rStyle w:val="Bold"/>
          <w:szCs w:val="22"/>
        </w:rPr>
      </w:pPr>
    </w:p>
    <w:p w14:paraId="4BB1D407" w14:textId="77777777" w:rsidR="005E2976" w:rsidRDefault="005E2976" w:rsidP="005E2976">
      <w:pPr>
        <w:pStyle w:val="BodyText"/>
        <w:rPr>
          <w:rStyle w:val="Body1"/>
          <w:rFonts w:ascii="Arial" w:hAnsi="Arial" w:cs="Arial"/>
          <w:sz w:val="22"/>
          <w:szCs w:val="22"/>
        </w:rPr>
      </w:pPr>
      <w:r w:rsidRPr="00607779">
        <w:rPr>
          <w:rStyle w:val="Bold"/>
          <w:szCs w:val="22"/>
        </w:rPr>
        <w:t>Psychological abuse (also known as emotional abuse)</w:t>
      </w:r>
      <w:r w:rsidRPr="00607779">
        <w:rPr>
          <w:rStyle w:val="Body1"/>
          <w:rFonts w:ascii="Arial" w:hAnsi="Arial" w:cs="Arial"/>
          <w:sz w:val="22"/>
          <w:szCs w:val="22"/>
        </w:rPr>
        <w:t xml:space="preserve"> </w:t>
      </w:r>
      <w:r w:rsidRPr="00607779">
        <w:rPr>
          <w:rStyle w:val="Body1"/>
          <w:rFonts w:ascii="Arial" w:hAnsi="Arial" w:cs="Arial"/>
          <w:sz w:val="22"/>
          <w:szCs w:val="22"/>
        </w:rPr>
        <w:br/>
      </w:r>
      <w:r>
        <w:rPr>
          <w:rStyle w:val="Body1"/>
          <w:rFonts w:ascii="Arial" w:hAnsi="Arial" w:cs="Arial"/>
          <w:sz w:val="22"/>
          <w:szCs w:val="22"/>
        </w:rPr>
        <w:t xml:space="preserve">This </w:t>
      </w:r>
      <w:r w:rsidRPr="00607779">
        <w:rPr>
          <w:rStyle w:val="Body1"/>
          <w:rFonts w:ascii="Arial" w:hAnsi="Arial" w:cs="Arial"/>
          <w:sz w:val="22"/>
          <w:szCs w:val="22"/>
        </w:rPr>
        <w:t>includes bullying, threatening and abusive language, intimidation, shaming and name calling, ignoring and isolating a child, and exposure to domestic and family violence.</w:t>
      </w:r>
    </w:p>
    <w:p w14:paraId="001FEA03" w14:textId="77777777" w:rsidR="005E2976" w:rsidRPr="00607779" w:rsidRDefault="005E2976" w:rsidP="005E2976">
      <w:pPr>
        <w:pStyle w:val="BodyText"/>
        <w:rPr>
          <w:rStyle w:val="Body1"/>
          <w:rFonts w:ascii="Arial" w:hAnsi="Arial" w:cs="Arial"/>
          <w:sz w:val="22"/>
          <w:szCs w:val="22"/>
        </w:rPr>
      </w:pPr>
      <w:r w:rsidRPr="00607779">
        <w:rPr>
          <w:rStyle w:val="Bold"/>
          <w:szCs w:val="22"/>
        </w:rPr>
        <w:t>Physical abuse</w:t>
      </w:r>
      <w:r w:rsidRPr="00607779">
        <w:rPr>
          <w:rStyle w:val="Body1"/>
          <w:rFonts w:ascii="Arial" w:hAnsi="Arial" w:cs="Arial"/>
          <w:sz w:val="22"/>
          <w:szCs w:val="22"/>
        </w:rPr>
        <w:br/>
      </w:r>
      <w:r>
        <w:t xml:space="preserve">This </w:t>
      </w:r>
      <w:r w:rsidRPr="00607779">
        <w:t xml:space="preserve">includes </w:t>
      </w:r>
      <w:r>
        <w:t xml:space="preserve">behaviours </w:t>
      </w:r>
      <w:r w:rsidRPr="00607779">
        <w:t>such as pushing, shoving, punching, slapping</w:t>
      </w:r>
      <w:r>
        <w:t>,</w:t>
      </w:r>
      <w:r w:rsidRPr="00607779">
        <w:t xml:space="preserve"> kicking</w:t>
      </w:r>
      <w:r>
        <w:t xml:space="preserve"> and unauthorised use of restraint.</w:t>
      </w:r>
      <w:r w:rsidRPr="00607779">
        <w:t xml:space="preserve"> </w:t>
      </w:r>
    </w:p>
    <w:p w14:paraId="636123EB" w14:textId="77777777" w:rsidR="005E2976" w:rsidRPr="00607779" w:rsidRDefault="005E2976" w:rsidP="005E2976">
      <w:pPr>
        <w:pStyle w:val="BodyText"/>
        <w:rPr>
          <w:rStyle w:val="Body1"/>
          <w:rFonts w:ascii="Arial" w:hAnsi="Arial" w:cs="Arial"/>
          <w:sz w:val="22"/>
          <w:szCs w:val="22"/>
        </w:rPr>
      </w:pPr>
      <w:r w:rsidRPr="00607779">
        <w:rPr>
          <w:rStyle w:val="Bold"/>
          <w:szCs w:val="22"/>
        </w:rPr>
        <w:t>Sexual abuse</w:t>
      </w:r>
      <w:r w:rsidRPr="00607779">
        <w:rPr>
          <w:rStyle w:val="Body1"/>
          <w:rFonts w:ascii="Arial" w:hAnsi="Arial" w:cs="Arial"/>
          <w:sz w:val="22"/>
          <w:szCs w:val="22"/>
        </w:rPr>
        <w:t xml:space="preserve"> </w:t>
      </w:r>
      <w:r w:rsidRPr="00607779">
        <w:rPr>
          <w:rStyle w:val="Body1"/>
          <w:rFonts w:ascii="Arial" w:hAnsi="Arial" w:cs="Arial"/>
          <w:sz w:val="22"/>
          <w:szCs w:val="22"/>
        </w:rPr>
        <w:br/>
      </w:r>
      <w:r>
        <w:rPr>
          <w:rStyle w:val="Body1"/>
          <w:rFonts w:ascii="Arial" w:hAnsi="Arial" w:cs="Arial"/>
          <w:sz w:val="22"/>
          <w:szCs w:val="22"/>
        </w:rPr>
        <w:t xml:space="preserve">This </w:t>
      </w:r>
      <w:r w:rsidRPr="00607779">
        <w:rPr>
          <w:rStyle w:val="Body1"/>
          <w:rFonts w:ascii="Arial" w:hAnsi="Arial" w:cs="Arial"/>
          <w:sz w:val="22"/>
          <w:szCs w:val="22"/>
        </w:rPr>
        <w:t xml:space="preserve">includes the sexual touching </w:t>
      </w:r>
      <w:r>
        <w:rPr>
          <w:rStyle w:val="Body1"/>
          <w:rFonts w:ascii="Arial" w:hAnsi="Arial" w:cs="Arial"/>
          <w:sz w:val="22"/>
          <w:szCs w:val="22"/>
        </w:rPr>
        <w:t xml:space="preserve">or sexual assault </w:t>
      </w:r>
      <w:r w:rsidRPr="00607779">
        <w:rPr>
          <w:rStyle w:val="Body1"/>
          <w:rFonts w:ascii="Arial" w:hAnsi="Arial" w:cs="Arial"/>
          <w:sz w:val="22"/>
          <w:szCs w:val="22"/>
        </w:rPr>
        <w:t>of a child, grooming, and production, distribution or possession of child abuse material.</w:t>
      </w:r>
    </w:p>
    <w:p w14:paraId="20ABDC5F" w14:textId="77777777" w:rsidR="005E2976" w:rsidRDefault="005E2976" w:rsidP="005E2976">
      <w:pPr>
        <w:pStyle w:val="BodyText"/>
      </w:pPr>
      <w:r w:rsidRPr="00607779">
        <w:rPr>
          <w:b/>
          <w:bCs/>
        </w:rPr>
        <w:t>Grooming</w:t>
      </w:r>
      <w:r w:rsidRPr="00607779">
        <w:br/>
      </w:r>
      <w:r>
        <w:t>T</w:t>
      </w:r>
      <w:r w:rsidRPr="00607779">
        <w:t>his is a process where a person manipulates a child or group of children and sometimes those looking after them, including parents, carers, teachers and leaders. They do this to establish a position of ‘trust’ so they can then later sexually abuse the child.</w:t>
      </w:r>
    </w:p>
    <w:p w14:paraId="7C31DCE2" w14:textId="77777777" w:rsidR="005E2976" w:rsidRDefault="005E2976" w:rsidP="005E2976">
      <w:pPr>
        <w:pStyle w:val="BodyText"/>
        <w:rPr>
          <w:rStyle w:val="Body1"/>
          <w:rFonts w:ascii="Arial" w:hAnsi="Arial" w:cs="Arial"/>
          <w:sz w:val="22"/>
          <w:szCs w:val="22"/>
        </w:rPr>
      </w:pPr>
      <w:r w:rsidRPr="00607779">
        <w:rPr>
          <w:b/>
          <w:bCs/>
        </w:rPr>
        <w:t>Misconduct</w:t>
      </w:r>
      <w:r w:rsidRPr="00607779">
        <w:t xml:space="preserve"> </w:t>
      </w:r>
      <w:r w:rsidRPr="00607779">
        <w:br/>
      </w:r>
      <w:r>
        <w:rPr>
          <w:rStyle w:val="Body1"/>
          <w:rFonts w:ascii="Arial" w:hAnsi="Arial" w:cs="Arial"/>
          <w:sz w:val="22"/>
          <w:szCs w:val="22"/>
        </w:rPr>
        <w:t xml:space="preserve">This is </w:t>
      </w:r>
      <w:r w:rsidRPr="00607779">
        <w:rPr>
          <w:rStyle w:val="Body1"/>
          <w:rFonts w:ascii="Arial" w:hAnsi="Arial" w:cs="Arial"/>
          <w:sz w:val="22"/>
          <w:szCs w:val="22"/>
        </w:rPr>
        <w:t>inappropriate behaviour that may not be as severe as abuse</w:t>
      </w:r>
      <w:r>
        <w:rPr>
          <w:rStyle w:val="Body1"/>
          <w:rFonts w:ascii="Arial" w:hAnsi="Arial" w:cs="Arial"/>
          <w:sz w:val="22"/>
          <w:szCs w:val="22"/>
        </w:rPr>
        <w:t xml:space="preserve"> but</w:t>
      </w:r>
      <w:r w:rsidRPr="00607779">
        <w:rPr>
          <w:rStyle w:val="Body1"/>
          <w:rFonts w:ascii="Arial" w:hAnsi="Arial" w:cs="Arial"/>
          <w:sz w:val="22"/>
          <w:szCs w:val="22"/>
        </w:rPr>
        <w:t xml:space="preserve"> could indicate that abuse is occurring and would often be in breach of an organisation’s Child Safe Code of Conduct</w:t>
      </w:r>
      <w:r>
        <w:rPr>
          <w:rStyle w:val="Body1"/>
          <w:rFonts w:ascii="Arial" w:hAnsi="Arial" w:cs="Arial"/>
          <w:sz w:val="22"/>
          <w:szCs w:val="22"/>
        </w:rPr>
        <w:t>.</w:t>
      </w:r>
      <w:r w:rsidRPr="003F6E1A">
        <w:rPr>
          <w:rStyle w:val="Body1"/>
          <w:rFonts w:ascii="Arial" w:hAnsi="Arial" w:cs="Arial"/>
          <w:sz w:val="22"/>
          <w:szCs w:val="22"/>
        </w:rPr>
        <w:t xml:space="preserve"> This</w:t>
      </w:r>
      <w:r>
        <w:rPr>
          <w:rStyle w:val="Body1"/>
          <w:rFonts w:ascii="Arial" w:hAnsi="Arial" w:cs="Arial"/>
          <w:sz w:val="22"/>
          <w:szCs w:val="22"/>
        </w:rPr>
        <w:t xml:space="preserve"> could include</w:t>
      </w:r>
      <w:r w:rsidRPr="00607779">
        <w:rPr>
          <w:rStyle w:val="Body1"/>
          <w:rFonts w:ascii="Arial" w:hAnsi="Arial" w:cs="Arial"/>
          <w:sz w:val="22"/>
          <w:szCs w:val="22"/>
        </w:rPr>
        <w:t xml:space="preserve"> showing a child something inappropriate on a phone, having inappropriate conversations with a child or an adult sitting with a child on their lap.</w:t>
      </w:r>
    </w:p>
    <w:p w14:paraId="1FF3C908" w14:textId="77777777" w:rsidR="005E2976" w:rsidRDefault="005E2976" w:rsidP="005E2976">
      <w:pPr>
        <w:pStyle w:val="BodyText"/>
        <w:rPr>
          <w:rStyle w:val="Body1"/>
          <w:rFonts w:ascii="Arial" w:hAnsi="Arial" w:cs="Arial"/>
          <w:sz w:val="22"/>
          <w:szCs w:val="22"/>
        </w:rPr>
      </w:pPr>
      <w:r w:rsidRPr="00607779">
        <w:rPr>
          <w:rStyle w:val="Body1"/>
          <w:rFonts w:ascii="Arial" w:hAnsi="Arial" w:cs="Arial"/>
          <w:b/>
          <w:bCs/>
          <w:sz w:val="22"/>
          <w:szCs w:val="22"/>
        </w:rPr>
        <w:t>Lack of appropriate care</w:t>
      </w:r>
      <w:r w:rsidRPr="00607779">
        <w:rPr>
          <w:rStyle w:val="Body1"/>
          <w:rFonts w:ascii="Arial" w:hAnsi="Arial" w:cs="Arial"/>
          <w:sz w:val="22"/>
          <w:szCs w:val="22"/>
        </w:rPr>
        <w:br/>
      </w:r>
      <w:r>
        <w:rPr>
          <w:rStyle w:val="Body1"/>
          <w:rFonts w:ascii="Arial" w:hAnsi="Arial" w:cs="Arial"/>
          <w:sz w:val="22"/>
          <w:szCs w:val="22"/>
        </w:rPr>
        <w:t xml:space="preserve">This </w:t>
      </w:r>
      <w:r w:rsidRPr="00607779">
        <w:rPr>
          <w:rStyle w:val="Body1"/>
          <w:rFonts w:ascii="Arial" w:hAnsi="Arial" w:cs="Arial"/>
          <w:sz w:val="22"/>
          <w:szCs w:val="22"/>
        </w:rPr>
        <w:t xml:space="preserve">includes not providing adequate and proper supervision, nourishment, clothing, shelter, education </w:t>
      </w:r>
      <w:r w:rsidRPr="00607779">
        <w:rPr>
          <w:rStyle w:val="Body1"/>
          <w:rFonts w:ascii="Arial" w:hAnsi="Arial" w:cs="Arial"/>
          <w:sz w:val="22"/>
          <w:szCs w:val="22"/>
        </w:rPr>
        <w:lastRenderedPageBreak/>
        <w:t>or medical care.</w:t>
      </w:r>
    </w:p>
    <w:p w14:paraId="7767D9DD" w14:textId="77777777" w:rsidR="005E2976" w:rsidRPr="005E2976" w:rsidRDefault="005E2976" w:rsidP="005E2976"/>
    <w:p w14:paraId="71B5FD56" w14:textId="77777777" w:rsidR="006A72FC" w:rsidRDefault="005916AC" w:rsidP="00C40FAA">
      <w:pPr>
        <w:pStyle w:val="Heading3"/>
      </w:pPr>
      <w:r w:rsidRPr="005916AC">
        <w:t xml:space="preserve">Reportable conduct definitions </w:t>
      </w:r>
    </w:p>
    <w:p w14:paraId="32C9F8D1" w14:textId="774FA5E6" w:rsidR="006A72FC" w:rsidRDefault="00666648" w:rsidP="002F3979">
      <w:pPr>
        <w:pStyle w:val="BodyText"/>
      </w:pPr>
      <w:hyperlink r:id="rId14" w:anchor="sec.20" w:history="1">
        <w:r w:rsidRPr="00666648">
          <w:rPr>
            <w:rStyle w:val="Hyperlink"/>
            <w:i/>
            <w:iCs/>
          </w:rPr>
          <w:t>Children’s Guardian Act 2019</w:t>
        </w:r>
      </w:hyperlink>
      <w:r>
        <w:t xml:space="preserve"> </w:t>
      </w:r>
      <w:r w:rsidR="005916AC" w:rsidRPr="005916AC">
        <w:t xml:space="preserve">defines reportable conduct as: </w:t>
      </w:r>
    </w:p>
    <w:p w14:paraId="0AD6A3D0" w14:textId="6D22A5A5" w:rsidR="006A72FC" w:rsidRDefault="005916AC" w:rsidP="006A72FC">
      <w:pPr>
        <w:pStyle w:val="Bullet1"/>
      </w:pPr>
      <w:r w:rsidRPr="005916AC">
        <w:t xml:space="preserve">a sexual offence </w:t>
      </w:r>
    </w:p>
    <w:p w14:paraId="140F02A2" w14:textId="0E79023F" w:rsidR="006A72FC" w:rsidRDefault="005916AC" w:rsidP="006A72FC">
      <w:pPr>
        <w:pStyle w:val="Bullet1"/>
      </w:pPr>
      <w:r w:rsidRPr="005916AC">
        <w:t>sexual misconduct</w:t>
      </w:r>
    </w:p>
    <w:p w14:paraId="498D2DAB" w14:textId="585F7316" w:rsidR="006A72FC" w:rsidRDefault="005916AC" w:rsidP="006A72FC">
      <w:pPr>
        <w:pStyle w:val="Bullet1"/>
      </w:pPr>
      <w:r w:rsidRPr="005916AC">
        <w:t xml:space="preserve">ill-treatment of a child </w:t>
      </w:r>
    </w:p>
    <w:p w14:paraId="391C5118" w14:textId="23BF4A01" w:rsidR="006A72FC" w:rsidRDefault="005916AC" w:rsidP="006A72FC">
      <w:pPr>
        <w:pStyle w:val="Bullet1"/>
      </w:pPr>
      <w:r w:rsidRPr="005916AC">
        <w:t>neglect of a child</w:t>
      </w:r>
    </w:p>
    <w:p w14:paraId="0EE244B2" w14:textId="60AF6CDA" w:rsidR="006A72FC" w:rsidRDefault="005916AC" w:rsidP="006A72FC">
      <w:pPr>
        <w:pStyle w:val="Bullet1"/>
      </w:pPr>
      <w:r w:rsidRPr="005916AC">
        <w:t>an assault against a child</w:t>
      </w:r>
    </w:p>
    <w:p w14:paraId="46CC4E26" w14:textId="45DD2964" w:rsidR="006A72FC" w:rsidRDefault="005916AC" w:rsidP="006A72FC">
      <w:pPr>
        <w:pStyle w:val="Bullet1"/>
      </w:pPr>
      <w:r w:rsidRPr="005916AC">
        <w:t>an offence under s 43B (failure to protect) or s 316A (failure to report) of the Crimes Act 1900</w:t>
      </w:r>
    </w:p>
    <w:p w14:paraId="1CFA1338" w14:textId="556DB3EE" w:rsidR="0068647A" w:rsidRPr="000F4997" w:rsidRDefault="005916AC" w:rsidP="002E68BE">
      <w:pPr>
        <w:pStyle w:val="Bullet1"/>
      </w:pPr>
      <w:r w:rsidRPr="005916AC">
        <w:t>behaviour that causes significant emotional or psychological harm to a child.</w:t>
      </w:r>
    </w:p>
    <w:p w14:paraId="5ED224E9" w14:textId="35E94D5E" w:rsidR="00707609" w:rsidRDefault="00707609" w:rsidP="00707609">
      <w:pPr>
        <w:pStyle w:val="BodyText"/>
      </w:pPr>
      <w:r>
        <w:t xml:space="preserve">The definitions of harm and abuse listed below are based on those in </w:t>
      </w:r>
      <w:hyperlink r:id="rId15" w:anchor="sec.20" w:history="1">
        <w:r w:rsidRPr="004849C5">
          <w:rPr>
            <w:rStyle w:val="Hyperlink"/>
          </w:rPr>
          <w:t xml:space="preserve">part 4, </w:t>
        </w:r>
        <w:r>
          <w:rPr>
            <w:rStyle w:val="Hyperlink"/>
          </w:rPr>
          <w:t>section</w:t>
        </w:r>
        <w:r w:rsidRPr="004849C5">
          <w:rPr>
            <w:rStyle w:val="Hyperlink"/>
          </w:rPr>
          <w:t xml:space="preserve"> 20</w:t>
        </w:r>
      </w:hyperlink>
      <w:r>
        <w:rPr>
          <w:rStyle w:val="Hyperlink"/>
        </w:rPr>
        <w:t xml:space="preserve"> </w:t>
      </w:r>
      <w:r w:rsidRPr="001B23B1">
        <w:t xml:space="preserve">of the </w:t>
      </w:r>
      <w:r w:rsidRPr="00463A80">
        <w:rPr>
          <w:i/>
          <w:iCs/>
        </w:rPr>
        <w:t>Children’s Guardian Act 2019</w:t>
      </w:r>
      <w:r w:rsidRPr="001B23B1">
        <w:t>.</w:t>
      </w:r>
    </w:p>
    <w:p w14:paraId="228355A0" w14:textId="79BCE60B" w:rsidR="000C4A76" w:rsidRDefault="000C4A76" w:rsidP="000C4A76">
      <w:pPr>
        <w:pStyle w:val="Heading5"/>
      </w:pPr>
      <w:r w:rsidRPr="000C4A76">
        <w:t xml:space="preserve">Sexual offence </w:t>
      </w:r>
    </w:p>
    <w:p w14:paraId="2AA965F2" w14:textId="3A2FF2DB" w:rsidR="000C4A76" w:rsidRDefault="000C4A76" w:rsidP="000C4A76">
      <w:pPr>
        <w:pStyle w:val="BodyText"/>
      </w:pPr>
      <w:r w:rsidRPr="000C4A76">
        <w:t>A sexual offence is an offence of a sexual nature under a law of NSW, another state/territory, or the Commonwealth committed against, with or in the presence of a child, such as:</w:t>
      </w:r>
    </w:p>
    <w:p w14:paraId="2BC1A340" w14:textId="4828670C" w:rsidR="000C4A76" w:rsidRDefault="000C4A76" w:rsidP="000C4A76">
      <w:pPr>
        <w:pStyle w:val="Bullet1"/>
      </w:pPr>
      <w:r w:rsidRPr="000C4A76">
        <w:t>sexual touching of a child</w:t>
      </w:r>
    </w:p>
    <w:p w14:paraId="30FC12F5" w14:textId="458A0201" w:rsidR="000C4A76" w:rsidRDefault="000C4A76" w:rsidP="000C4A76">
      <w:pPr>
        <w:pStyle w:val="Bullet1"/>
      </w:pPr>
      <w:r w:rsidRPr="000C4A76">
        <w:t>a child grooming offence</w:t>
      </w:r>
    </w:p>
    <w:p w14:paraId="50DD2F04" w14:textId="77777777" w:rsidR="000C4A76" w:rsidRDefault="000C4A76" w:rsidP="000C4A76">
      <w:pPr>
        <w:pStyle w:val="Bullet1"/>
      </w:pPr>
      <w:r w:rsidRPr="000C4A76">
        <w:t xml:space="preserve">production, dissemination or possession of child abuse material. </w:t>
      </w:r>
    </w:p>
    <w:p w14:paraId="5E131557" w14:textId="698E6918" w:rsidR="0082722A" w:rsidRDefault="000C4A76" w:rsidP="000C4A76">
      <w:pPr>
        <w:pStyle w:val="BodyText"/>
      </w:pPr>
      <w:r>
        <w:t xml:space="preserve">An </w:t>
      </w:r>
      <w:r w:rsidRPr="000C4A76">
        <w:t>alleged sexual offence does not have to be the subject of criminal investigation or charges for it to be categorised as a reportable allegation of a sexual offence.</w:t>
      </w:r>
    </w:p>
    <w:p w14:paraId="37F85443" w14:textId="77777777" w:rsidR="00893E7F" w:rsidRDefault="00893E7F" w:rsidP="00893E7F">
      <w:pPr>
        <w:pStyle w:val="Heading5"/>
      </w:pPr>
      <w:r w:rsidRPr="00893E7F">
        <w:t xml:space="preserve">Sexual misconduct </w:t>
      </w:r>
    </w:p>
    <w:p w14:paraId="23127D77" w14:textId="57721084" w:rsidR="00893E7F" w:rsidRDefault="00522C0F" w:rsidP="00893E7F">
      <w:pPr>
        <w:pStyle w:val="BodyText"/>
      </w:pPr>
      <w:r>
        <w:t>Sexual misconduct</w:t>
      </w:r>
      <w:r w:rsidR="00E60F48">
        <w:t xml:space="preserve"> of a child means a</w:t>
      </w:r>
      <w:r w:rsidR="00893E7F" w:rsidRPr="00893E7F">
        <w:t>ny conduct with, towards or in the presence of a child that is sexual in nature (but is not a sexual offence)</w:t>
      </w:r>
      <w:r w:rsidR="004B6BEB">
        <w:t>. The</w:t>
      </w:r>
      <w:r w:rsidR="00893E7F" w:rsidRPr="00893E7F">
        <w:t xml:space="preserve"> following </w:t>
      </w:r>
      <w:r w:rsidR="004B6BEB">
        <w:t xml:space="preserve">are </w:t>
      </w:r>
      <w:r w:rsidR="00893E7F" w:rsidRPr="00893E7F">
        <w:t>examples</w:t>
      </w:r>
      <w:r w:rsidR="004B6BEB">
        <w:t xml:space="preserve"> of sexual misconduct</w:t>
      </w:r>
      <w:r w:rsidR="00893E7F" w:rsidRPr="00893E7F">
        <w:t xml:space="preserve">: </w:t>
      </w:r>
    </w:p>
    <w:p w14:paraId="58833E1A" w14:textId="77777777" w:rsidR="00893E7F" w:rsidRDefault="00893E7F" w:rsidP="00893E7F">
      <w:pPr>
        <w:pStyle w:val="Bullet1"/>
      </w:pPr>
      <w:r w:rsidRPr="00893E7F">
        <w:t>descriptions of sexual acts without a legitimate reason to provide the descriptions</w:t>
      </w:r>
    </w:p>
    <w:p w14:paraId="1421DEA2" w14:textId="39AC2395" w:rsidR="00893E7F" w:rsidRDefault="00893E7F" w:rsidP="00893E7F">
      <w:pPr>
        <w:pStyle w:val="Bullet1"/>
      </w:pPr>
      <w:r w:rsidRPr="00893E7F">
        <w:t>sexual comments, conversations or communications</w:t>
      </w:r>
    </w:p>
    <w:p w14:paraId="29BFDA1D" w14:textId="77777777" w:rsidR="00893E7F" w:rsidRDefault="00893E7F" w:rsidP="00893E7F">
      <w:pPr>
        <w:pStyle w:val="Bullet1"/>
      </w:pPr>
      <w:r w:rsidRPr="00893E7F">
        <w:t xml:space="preserve">comments to a child that express a desire to act in a sexual manner towards the child, or another child. </w:t>
      </w:r>
    </w:p>
    <w:p w14:paraId="05892439" w14:textId="7C118367" w:rsidR="0016378F" w:rsidRPr="0016378F" w:rsidRDefault="0016378F" w:rsidP="0016378F">
      <w:pPr>
        <w:pStyle w:val="Heading5"/>
      </w:pPr>
      <w:r w:rsidRPr="0016378F">
        <w:t>Ill-treatment</w:t>
      </w:r>
    </w:p>
    <w:p w14:paraId="44D18A12" w14:textId="5FDE4FB8" w:rsidR="009075B1" w:rsidRDefault="00522C0F" w:rsidP="0016378F">
      <w:pPr>
        <w:pStyle w:val="BodyText"/>
      </w:pPr>
      <w:r>
        <w:t>I</w:t>
      </w:r>
      <w:r w:rsidR="0016378F" w:rsidRPr="0016378F">
        <w:t xml:space="preserve">ll treatment </w:t>
      </w:r>
      <w:r>
        <w:t xml:space="preserve">of a child means </w:t>
      </w:r>
      <w:r w:rsidR="0016378F" w:rsidRPr="0016378F">
        <w:t xml:space="preserve">conduct towards a child that is: </w:t>
      </w:r>
    </w:p>
    <w:p w14:paraId="6EBCFEBF" w14:textId="4E67F9BF" w:rsidR="009075B1" w:rsidRDefault="0016378F" w:rsidP="009075B1">
      <w:pPr>
        <w:pStyle w:val="Bullet1"/>
      </w:pPr>
      <w:r w:rsidRPr="0016378F">
        <w:t>unreasonable</w:t>
      </w:r>
      <w:r w:rsidR="009075B1">
        <w:t xml:space="preserve">, </w:t>
      </w:r>
      <w:r w:rsidRPr="0016378F">
        <w:t xml:space="preserve">and </w:t>
      </w:r>
    </w:p>
    <w:p w14:paraId="252B7D99" w14:textId="77777777" w:rsidR="009075B1" w:rsidRDefault="0016378F" w:rsidP="009075B1">
      <w:pPr>
        <w:pStyle w:val="Bullet1"/>
      </w:pPr>
      <w:r w:rsidRPr="0016378F">
        <w:t xml:space="preserve">seriously inappropriate, improper, inhumane or cruel. </w:t>
      </w:r>
    </w:p>
    <w:p w14:paraId="12C219C9" w14:textId="0239D3B5" w:rsidR="0016378F" w:rsidRPr="00B069F1" w:rsidRDefault="0016378F" w:rsidP="00B069F1">
      <w:pPr>
        <w:pStyle w:val="BodyText"/>
      </w:pPr>
      <w:r w:rsidRPr="0016378F">
        <w:t>Ill-treatment can include a range of conduct such as making excessive or degrading demands of a child; a pattern of hostile or degrading comments or behaviour towards a child; and using inappropriate forms of behaviour management towards a child.</w:t>
      </w:r>
    </w:p>
    <w:p w14:paraId="72893714" w14:textId="315E9B7F" w:rsidR="00217B10" w:rsidRDefault="00877B7C" w:rsidP="00217B10">
      <w:pPr>
        <w:pStyle w:val="Heading5"/>
      </w:pPr>
      <w:r>
        <w:t>Neglect</w:t>
      </w:r>
    </w:p>
    <w:p w14:paraId="30089F9E" w14:textId="77777777" w:rsidR="00A843FC" w:rsidRDefault="00217B10" w:rsidP="00217B10">
      <w:pPr>
        <w:pStyle w:val="BodyText"/>
      </w:pPr>
      <w:r>
        <w:t>N</w:t>
      </w:r>
      <w:r w:rsidRPr="00217B10">
        <w:t xml:space="preserve">eglect </w:t>
      </w:r>
      <w:r>
        <w:t xml:space="preserve">of a child means </w:t>
      </w:r>
      <w:r w:rsidRPr="00217B10">
        <w:t>a significant failure to provide adequate and proper food, supervision, nursing, clothing, medical aid or lodging for the child that causes or is likely to cause harm to the chil</w:t>
      </w:r>
      <w:r w:rsidR="00A843FC">
        <w:t>d, by:</w:t>
      </w:r>
    </w:p>
    <w:p w14:paraId="7BD1672A" w14:textId="580838EE" w:rsidR="0032025F" w:rsidRDefault="00A843FC" w:rsidP="0032025F">
      <w:pPr>
        <w:pStyle w:val="Bullet1"/>
      </w:pPr>
      <w:r w:rsidRPr="00217B10">
        <w:t>a person with parental responsibility for the child</w:t>
      </w:r>
    </w:p>
    <w:p w14:paraId="3D555D6C" w14:textId="69811ADB" w:rsidR="00217B10" w:rsidRDefault="00A843FC" w:rsidP="0032025F">
      <w:pPr>
        <w:pStyle w:val="Bullet1"/>
      </w:pPr>
      <w:r w:rsidRPr="00217B10">
        <w:t>an authorised carer or an employee if the child is in the employee’s care</w:t>
      </w:r>
      <w:r w:rsidR="0032025F">
        <w:t>.</w:t>
      </w:r>
      <w:r w:rsidRPr="00217B10">
        <w:t xml:space="preserve"> </w:t>
      </w:r>
      <w:r w:rsidR="00217B10" w:rsidRPr="00217B10">
        <w:t xml:space="preserve"> </w:t>
      </w:r>
    </w:p>
    <w:p w14:paraId="52BE8FCC" w14:textId="77777777" w:rsidR="00A843FC" w:rsidRDefault="00217B10" w:rsidP="00217B10">
      <w:pPr>
        <w:pStyle w:val="BodyText"/>
      </w:pPr>
      <w:r w:rsidRPr="00217B10">
        <w:lastRenderedPageBreak/>
        <w:t xml:space="preserve">Neglect can be an ongoing situation of repeated failure by a caregiver to meet a child’s physical or psychological needs, or a single significant incident where a caregiver fails to fulfil a duty or obligation, resulting in actual harm to a child or where there is the potential for significant harm to a child. </w:t>
      </w:r>
    </w:p>
    <w:p w14:paraId="28D529FA" w14:textId="75864FE1" w:rsidR="00217B10" w:rsidRDefault="00217B10" w:rsidP="00217B10">
      <w:pPr>
        <w:pStyle w:val="BodyText"/>
      </w:pPr>
      <w:r w:rsidRPr="00217B10">
        <w:t xml:space="preserve">Examples of neglect include failing to protect a child from abuse </w:t>
      </w:r>
      <w:r w:rsidR="00877B7C">
        <w:t>or</w:t>
      </w:r>
      <w:r w:rsidRPr="00217B10">
        <w:t xml:space="preserve"> exposing a child to a harmful environment.</w:t>
      </w:r>
    </w:p>
    <w:p w14:paraId="3FB6937A" w14:textId="6FD9B30E" w:rsidR="00B069F1" w:rsidRDefault="00D700B9" w:rsidP="00D700B9">
      <w:pPr>
        <w:pStyle w:val="Heading5"/>
      </w:pPr>
      <w:r>
        <w:t xml:space="preserve">Assault </w:t>
      </w:r>
    </w:p>
    <w:p w14:paraId="5358D114" w14:textId="0A3A58CA" w:rsidR="006E2D62" w:rsidRDefault="006E2D62" w:rsidP="00217B10">
      <w:pPr>
        <w:pStyle w:val="BodyText"/>
      </w:pPr>
      <w:r>
        <w:t>A</w:t>
      </w:r>
      <w:r w:rsidRPr="006E2D62">
        <w:t xml:space="preserve">n assault can occur when a person intentionally or recklessly: </w:t>
      </w:r>
    </w:p>
    <w:p w14:paraId="3D735B93" w14:textId="7B6CF44E" w:rsidR="006E2D62" w:rsidRDefault="006E2D62" w:rsidP="006E2D62">
      <w:pPr>
        <w:pStyle w:val="Bullet1"/>
      </w:pPr>
      <w:r w:rsidRPr="006E2D62">
        <w:t>applies physical force against a child without lawful justification or excuse - such as hitting, striking, kicking, punching or dragging a child</w:t>
      </w:r>
      <w:r>
        <w:t xml:space="preserve">, </w:t>
      </w:r>
      <w:r w:rsidRPr="006E2D62">
        <w:t xml:space="preserve">or </w:t>
      </w:r>
    </w:p>
    <w:p w14:paraId="18EE335B" w14:textId="5D088F43" w:rsidR="00B7026B" w:rsidRDefault="006E2D62" w:rsidP="00B7026B">
      <w:pPr>
        <w:pStyle w:val="Bullet1"/>
      </w:pPr>
      <w:r w:rsidRPr="006E2D62">
        <w:t xml:space="preserve">causes a child to apprehend </w:t>
      </w:r>
      <w:r w:rsidR="00EC0038">
        <w:t xml:space="preserve">the </w:t>
      </w:r>
      <w:r w:rsidRPr="006E2D62">
        <w:t>immediate and unlawful use of physical force against them</w:t>
      </w:r>
      <w:r w:rsidR="001E08CB">
        <w:t xml:space="preserve">, </w:t>
      </w:r>
      <w:r w:rsidRPr="006E2D62">
        <w:t xml:space="preserve">such as threatening to physically harm a child through words and/or gestures. </w:t>
      </w:r>
    </w:p>
    <w:p w14:paraId="6F9F26C4" w14:textId="05D7E2BD" w:rsidR="00B7026B" w:rsidRDefault="00B7026B" w:rsidP="00B7026B">
      <w:pPr>
        <w:pStyle w:val="Heading5"/>
      </w:pPr>
      <w:r>
        <w:t>B</w:t>
      </w:r>
      <w:r w:rsidRPr="00B7026B">
        <w:t xml:space="preserve">ehaviour that causes emotional or psychological harm to a child </w:t>
      </w:r>
    </w:p>
    <w:p w14:paraId="27BE9ECD" w14:textId="77777777" w:rsidR="00B7026B" w:rsidRDefault="00B7026B" w:rsidP="00B7026B">
      <w:pPr>
        <w:pStyle w:val="BodyText"/>
      </w:pPr>
      <w:r w:rsidRPr="00B7026B">
        <w:t xml:space="preserve">Behaviour that causes significant psychological or emotional harm is conduct that is intentional or reckless (without reasonable excuse), obviously or very clearly unreasonable and which results in significant emotional harm or trauma to a child. </w:t>
      </w:r>
    </w:p>
    <w:p w14:paraId="3C2EBBFB" w14:textId="77777777" w:rsidR="00EF154D" w:rsidRDefault="00B7026B" w:rsidP="00B7026B">
      <w:pPr>
        <w:pStyle w:val="BodyText"/>
      </w:pPr>
      <w:r w:rsidRPr="00B7026B">
        <w:t>For a reportable allegation involving psychological harm, the following elements must be present:</w:t>
      </w:r>
    </w:p>
    <w:p w14:paraId="3F59CB06" w14:textId="2FA05CD6" w:rsidR="00EF154D" w:rsidRDefault="00B7026B" w:rsidP="00EF154D">
      <w:pPr>
        <w:pStyle w:val="Bullet1"/>
      </w:pPr>
      <w:r w:rsidRPr="00B7026B">
        <w:t>an obviously or very clearly unreasonable or serious act or series of acts that the employee knew or ought to have known was unacceptable, and</w:t>
      </w:r>
    </w:p>
    <w:p w14:paraId="12E2B887" w14:textId="232499F6" w:rsidR="00EF154D" w:rsidRDefault="00B7026B" w:rsidP="00EF154D">
      <w:pPr>
        <w:pStyle w:val="Bullet1"/>
      </w:pPr>
      <w:r w:rsidRPr="00B7026B">
        <w:t>evidence of psychological harm to the child that is more than transient, including displaying patterns of ‘out of character behaviour’, regression in behaviour, distress, anxiety, physical symptoms or self-harm, and</w:t>
      </w:r>
    </w:p>
    <w:p w14:paraId="7D0DCDE7" w14:textId="0FBA86BF" w:rsidR="00CB76A4" w:rsidRDefault="00B7026B" w:rsidP="00CB76A4">
      <w:pPr>
        <w:pStyle w:val="Bullet1"/>
      </w:pPr>
      <w:r w:rsidRPr="00B7026B">
        <w:t>an alleged causal link between the employee’s conduct and the significant emotional or psychological harm to the child.</w:t>
      </w:r>
    </w:p>
    <w:p w14:paraId="4EE0CDCF" w14:textId="5FDF7A98" w:rsidR="00DA122F" w:rsidRDefault="00820713" w:rsidP="00DA122F">
      <w:pPr>
        <w:pStyle w:val="Heading3"/>
      </w:pPr>
      <w:r>
        <w:t>U</w:t>
      </w:r>
      <w:r w:rsidR="00DA122F">
        <w:t>nacceptable behaviours under our Code of Conduct</w:t>
      </w:r>
    </w:p>
    <w:p w14:paraId="3E87D1A6" w14:textId="1B737066" w:rsidR="001F23DD" w:rsidRPr="001F23DD" w:rsidRDefault="001F23DD" w:rsidP="001F23DD">
      <w:pPr>
        <w:pStyle w:val="BodyText"/>
      </w:pPr>
      <w:r>
        <w:t xml:space="preserve">Our </w:t>
      </w:r>
      <w:r w:rsidRPr="004713E5">
        <w:t>Child</w:t>
      </w:r>
      <w:r>
        <w:t xml:space="preserve"> Safe Code of Conduct provides a list of unacceptable behaviours </w:t>
      </w:r>
      <w:r w:rsidRPr="004713E5">
        <w:t>around children and young people that breach our Child Safe Code of Conduct.</w:t>
      </w:r>
    </w:p>
    <w:p w14:paraId="5ECD3FC5" w14:textId="77777777" w:rsidR="00CB76A4" w:rsidRDefault="00CB76A4" w:rsidP="00CB76A4">
      <w:pPr>
        <w:pStyle w:val="BodyText"/>
      </w:pPr>
    </w:p>
    <w:p w14:paraId="612EA357" w14:textId="28713E65" w:rsidR="00CA6E5D" w:rsidRDefault="00820713" w:rsidP="00B424FF">
      <w:pPr>
        <w:pStyle w:val="BodyText"/>
      </w:pPr>
      <w:r>
        <w:t>Many of these</w:t>
      </w:r>
      <w:r w:rsidR="00EB6B56">
        <w:t xml:space="preserve"> </w:t>
      </w:r>
      <w:r w:rsidR="001F23DD">
        <w:t xml:space="preserve">behaviours </w:t>
      </w:r>
      <w:r w:rsidR="00A075BE">
        <w:t xml:space="preserve">may </w:t>
      </w:r>
      <w:r w:rsidR="00EB6B56">
        <w:t xml:space="preserve">not meet the threshold </w:t>
      </w:r>
      <w:r w:rsidR="00B424FF">
        <w:t>of ‘reportable allegations’ under the Reportable Conduct Scheme</w:t>
      </w:r>
      <w:r>
        <w:t xml:space="preserve"> but may indicate a pattern of </w:t>
      </w:r>
      <w:r w:rsidR="00E03B8F">
        <w:t>concerning behaviour</w:t>
      </w:r>
      <w:r w:rsidR="00B424FF">
        <w:t>.</w:t>
      </w:r>
    </w:p>
    <w:p w14:paraId="0565F14A" w14:textId="77777777" w:rsidR="001B73DD" w:rsidRDefault="001B73DD">
      <w:pPr>
        <w:rPr>
          <w:rFonts w:cs="ArialMT"/>
          <w:bCs/>
          <w:color w:val="0B3F47"/>
          <w:sz w:val="40"/>
          <w:szCs w:val="40"/>
        </w:rPr>
      </w:pPr>
      <w:r>
        <w:br w:type="page"/>
      </w:r>
    </w:p>
    <w:p w14:paraId="165B2803" w14:textId="4D16F947" w:rsidR="00662FF7" w:rsidRPr="00D701AB" w:rsidRDefault="00662FF7" w:rsidP="008F6A76">
      <w:pPr>
        <w:pStyle w:val="Heading2"/>
      </w:pPr>
      <w:r>
        <w:lastRenderedPageBreak/>
        <w:t xml:space="preserve">Types of </w:t>
      </w:r>
      <w:r w:rsidRPr="008F6A76">
        <w:t>complaints</w:t>
      </w:r>
      <w:r>
        <w:t xml:space="preserve"> (what to report)</w:t>
      </w:r>
    </w:p>
    <w:p w14:paraId="3D25ED32" w14:textId="77777777" w:rsidR="00207394" w:rsidRDefault="00207394" w:rsidP="00AB1337">
      <w:pPr>
        <w:pStyle w:val="TableBodyText"/>
        <w:spacing w:after="40"/>
        <w:ind w:left="0"/>
        <w:rPr>
          <w:b/>
          <w:bCs/>
          <w:sz w:val="22"/>
          <w:szCs w:val="22"/>
        </w:rPr>
      </w:pPr>
    </w:p>
    <w:p w14:paraId="24252ABE" w14:textId="56E57E2A" w:rsidR="00D701AB" w:rsidRPr="00F62138" w:rsidRDefault="00D701AB" w:rsidP="00AB1337">
      <w:pPr>
        <w:pStyle w:val="TableBodyText"/>
        <w:spacing w:after="40"/>
        <w:ind w:left="0"/>
        <w:rPr>
          <w:sz w:val="22"/>
          <w:szCs w:val="22"/>
        </w:rPr>
      </w:pPr>
      <w:r w:rsidRPr="00F62138">
        <w:rPr>
          <w:b/>
          <w:bCs/>
          <w:sz w:val="22"/>
          <w:szCs w:val="22"/>
        </w:rPr>
        <w:t>All</w:t>
      </w:r>
      <w:r w:rsidRPr="00F62138">
        <w:rPr>
          <w:sz w:val="22"/>
          <w:szCs w:val="22"/>
        </w:rPr>
        <w:t xml:space="preserve"> complaints should be reported. This includes:</w:t>
      </w:r>
    </w:p>
    <w:p w14:paraId="40E59098" w14:textId="77777777" w:rsidR="00D701AB" w:rsidRPr="00F62138" w:rsidRDefault="00D701AB" w:rsidP="00D701AB">
      <w:pPr>
        <w:pStyle w:val="Tablebulletlist-Lvl1"/>
        <w:rPr>
          <w:sz w:val="22"/>
          <w:szCs w:val="22"/>
        </w:rPr>
      </w:pPr>
      <w:r w:rsidRPr="00F62138">
        <w:rPr>
          <w:sz w:val="22"/>
          <w:szCs w:val="22"/>
        </w:rPr>
        <w:t>criminal conduct</w:t>
      </w:r>
    </w:p>
    <w:p w14:paraId="34455C7F" w14:textId="77777777" w:rsidR="00F5131D" w:rsidRPr="009C7D48" w:rsidRDefault="00F5131D" w:rsidP="00F5131D">
      <w:pPr>
        <w:pStyle w:val="Tablebulletlist-Lvl1"/>
        <w:rPr>
          <w:sz w:val="22"/>
          <w:szCs w:val="22"/>
        </w:rPr>
      </w:pPr>
      <w:r w:rsidRPr="00F62138">
        <w:rPr>
          <w:sz w:val="22"/>
          <w:szCs w:val="22"/>
        </w:rPr>
        <w:t xml:space="preserve">disclosures </w:t>
      </w:r>
      <w:r>
        <w:rPr>
          <w:sz w:val="22"/>
          <w:szCs w:val="22"/>
        </w:rPr>
        <w:t xml:space="preserve">or reports </w:t>
      </w:r>
      <w:r w:rsidRPr="00F62138">
        <w:rPr>
          <w:sz w:val="22"/>
          <w:szCs w:val="22"/>
        </w:rPr>
        <w:t>of abuse</w:t>
      </w:r>
    </w:p>
    <w:p w14:paraId="5F144A2E" w14:textId="77777777" w:rsidR="001472C7" w:rsidRPr="001472C7" w:rsidRDefault="00D701AB" w:rsidP="00D701AB">
      <w:pPr>
        <w:pStyle w:val="Tablebulletlist-Lvl1"/>
        <w:rPr>
          <w:sz w:val="22"/>
          <w:szCs w:val="22"/>
          <w:u w:val="single"/>
        </w:rPr>
      </w:pPr>
      <w:hyperlink r:id="rId16" w:anchor="ch.3-pt.2" w:history="1">
        <w:r w:rsidRPr="00F62138">
          <w:rPr>
            <w:rStyle w:val="Hyperlink"/>
            <w:color w:val="auto"/>
            <w:sz w:val="22"/>
            <w:szCs w:val="22"/>
          </w:rPr>
          <w:t>risk of significant harm (ROSH)</w:t>
        </w:r>
      </w:hyperlink>
      <w:r w:rsidR="001472C7" w:rsidRPr="001472C7">
        <w:t xml:space="preserve"> </w:t>
      </w:r>
    </w:p>
    <w:p w14:paraId="29C72B78" w14:textId="6B07AC56" w:rsidR="009C7D48" w:rsidRPr="001472C7" w:rsidRDefault="001472C7" w:rsidP="002E68BE">
      <w:pPr>
        <w:pStyle w:val="Tablebulletlist-Lvl1"/>
        <w:rPr>
          <w:sz w:val="22"/>
          <w:szCs w:val="22"/>
        </w:rPr>
      </w:pPr>
      <w:hyperlink r:id="rId17" w:history="1">
        <w:r w:rsidRPr="001472C7">
          <w:rPr>
            <w:rStyle w:val="Hyperlink"/>
            <w:sz w:val="22"/>
            <w:szCs w:val="22"/>
          </w:rPr>
          <w:t>reportable allegations</w:t>
        </w:r>
      </w:hyperlink>
      <w:r w:rsidR="005907E1">
        <w:rPr>
          <w:rStyle w:val="Hyperlink"/>
          <w:sz w:val="22"/>
          <w:szCs w:val="22"/>
          <w:u w:val="none"/>
        </w:rPr>
        <w:t xml:space="preserve"> (</w:t>
      </w:r>
      <w:r w:rsidRPr="001472C7">
        <w:rPr>
          <w:rStyle w:val="Hyperlink"/>
          <w:sz w:val="22"/>
          <w:szCs w:val="22"/>
          <w:u w:val="none"/>
        </w:rPr>
        <w:t xml:space="preserve">an allegation that an employee has engaged in conduct that may be reportable </w:t>
      </w:r>
      <w:proofErr w:type="gramStart"/>
      <w:r w:rsidRPr="001472C7">
        <w:rPr>
          <w:rStyle w:val="Hyperlink"/>
          <w:sz w:val="22"/>
          <w:szCs w:val="22"/>
          <w:u w:val="none"/>
        </w:rPr>
        <w:t>conduct</w:t>
      </w:r>
      <w:r w:rsidR="005907E1">
        <w:rPr>
          <w:rStyle w:val="Hyperlink"/>
          <w:sz w:val="22"/>
          <w:szCs w:val="22"/>
          <w:u w:val="none"/>
        </w:rPr>
        <w:t>)*</w:t>
      </w:r>
      <w:proofErr w:type="gramEnd"/>
    </w:p>
    <w:p w14:paraId="595A7F70" w14:textId="0E1B3358" w:rsidR="00AB1337" w:rsidRPr="00643C52" w:rsidRDefault="00D701AB" w:rsidP="00643C52">
      <w:pPr>
        <w:pStyle w:val="Tablebulletlist-Lvl1"/>
        <w:rPr>
          <w:sz w:val="22"/>
          <w:szCs w:val="22"/>
        </w:rPr>
      </w:pPr>
      <w:r w:rsidRPr="00F62138">
        <w:rPr>
          <w:sz w:val="22"/>
          <w:szCs w:val="22"/>
        </w:rPr>
        <w:t xml:space="preserve">unacceptable behaviour around children and young people that breaches our </w:t>
      </w:r>
      <w:r w:rsidRPr="00DD2491">
        <w:rPr>
          <w:sz w:val="22"/>
          <w:szCs w:val="22"/>
          <w:u w:val="single"/>
        </w:rPr>
        <w:t>Child Safe Code of Conduct</w:t>
      </w:r>
      <w:r w:rsidRPr="00643C52">
        <w:rPr>
          <w:sz w:val="22"/>
          <w:szCs w:val="22"/>
        </w:rPr>
        <w:t>.</w:t>
      </w:r>
    </w:p>
    <w:p w14:paraId="08C5DEE4" w14:textId="2A988993" w:rsidR="00AB1337" w:rsidRDefault="00561209" w:rsidP="008F6A76">
      <w:pPr>
        <w:pStyle w:val="Heading2"/>
      </w:pPr>
      <w:r>
        <w:t>Making an</w:t>
      </w:r>
      <w:r w:rsidR="004F2CB3">
        <w:t xml:space="preserve"> external</w:t>
      </w:r>
      <w:r w:rsidR="00AB1337">
        <w:t xml:space="preserve"> complaint</w:t>
      </w:r>
      <w:r w:rsidR="002373CE">
        <w:t>/</w:t>
      </w:r>
      <w:r w:rsidR="00AE5602">
        <w:t xml:space="preserve"> </w:t>
      </w:r>
      <w:r w:rsidR="002373CE">
        <w:t>report</w:t>
      </w:r>
    </w:p>
    <w:p w14:paraId="6866FD55" w14:textId="5BEFD803" w:rsidR="00561209" w:rsidRDefault="00561209" w:rsidP="00561209">
      <w:pPr>
        <w:pStyle w:val="Heading3"/>
      </w:pPr>
      <w:r>
        <w:t xml:space="preserve">Who must make an </w:t>
      </w:r>
      <w:r w:rsidRPr="00561209">
        <w:t>external</w:t>
      </w:r>
      <w:r>
        <w:t xml:space="preserve"> report</w:t>
      </w:r>
    </w:p>
    <w:p w14:paraId="27ADE80E" w14:textId="38E29B27" w:rsidR="00727F0E" w:rsidRDefault="0005367A" w:rsidP="00E063B9">
      <w:pPr>
        <w:pStyle w:val="BodyText"/>
      </w:pPr>
      <w:r w:rsidRPr="0005367A">
        <w:t xml:space="preserve">It </w:t>
      </w:r>
      <w:r w:rsidR="002373CE">
        <w:t>can be</w:t>
      </w:r>
      <w:r w:rsidR="002373CE" w:rsidRPr="0005367A">
        <w:t xml:space="preserve"> </w:t>
      </w:r>
      <w:r w:rsidRPr="0005367A">
        <w:t xml:space="preserve">a criminal offence for adults not to report to police if </w:t>
      </w:r>
      <w:hyperlink r:id="rId18" w:anchor="sec.316A" w:history="1">
        <w:r w:rsidRPr="0005367A">
          <w:rPr>
            <w:rStyle w:val="Hyperlink"/>
            <w:szCs w:val="22"/>
          </w:rPr>
          <w:t>they know</w:t>
        </w:r>
        <w:r w:rsidR="000A1757">
          <w:rPr>
            <w:rStyle w:val="Hyperlink"/>
            <w:szCs w:val="22"/>
          </w:rPr>
          <w:t>,</w:t>
        </w:r>
        <w:r w:rsidRPr="0005367A">
          <w:rPr>
            <w:rStyle w:val="Hyperlink"/>
            <w:szCs w:val="22"/>
          </w:rPr>
          <w:t xml:space="preserve"> believe </w:t>
        </w:r>
        <w:r w:rsidR="000A1757">
          <w:rPr>
            <w:rStyle w:val="Hyperlink"/>
            <w:szCs w:val="22"/>
          </w:rPr>
          <w:t xml:space="preserve">or ought reasonably believe </w:t>
        </w:r>
        <w:r w:rsidRPr="0005367A">
          <w:rPr>
            <w:rStyle w:val="Hyperlink"/>
            <w:szCs w:val="22"/>
          </w:rPr>
          <w:t>that a child abuse offence has been committed</w:t>
        </w:r>
      </w:hyperlink>
      <w:r w:rsidR="000A1757">
        <w:rPr>
          <w:rStyle w:val="Hyperlink"/>
          <w:szCs w:val="22"/>
        </w:rPr>
        <w:t xml:space="preserve"> </w:t>
      </w:r>
      <w:r w:rsidR="002373CE">
        <w:rPr>
          <w:rStyle w:val="Hyperlink"/>
          <w:szCs w:val="22"/>
        </w:rPr>
        <w:t>against another person</w:t>
      </w:r>
      <w:r w:rsidRPr="0005367A">
        <w:t xml:space="preserve">. In addition, </w:t>
      </w:r>
      <w:r w:rsidR="002373CE">
        <w:t xml:space="preserve">it can be a criminal offence for </w:t>
      </w:r>
      <w:r w:rsidRPr="0005367A">
        <w:t xml:space="preserve">people employed in </w:t>
      </w:r>
      <w:r w:rsidR="002373CE">
        <w:t xml:space="preserve">an organisation that provides </w:t>
      </w:r>
      <w:r w:rsidRPr="0005367A">
        <w:t xml:space="preserve">child-related </w:t>
      </w:r>
      <w:r w:rsidR="002373CE">
        <w:t xml:space="preserve">services </w:t>
      </w:r>
      <w:r w:rsidRPr="0005367A">
        <w:t xml:space="preserve">if </w:t>
      </w:r>
      <w:hyperlink r:id="rId19" w:anchor="sec.43B" w:history="1">
        <w:r w:rsidRPr="0005367A">
          <w:rPr>
            <w:rStyle w:val="Hyperlink"/>
            <w:szCs w:val="22"/>
          </w:rPr>
          <w:t>they fail to reduce or remove the risk of a child becoming a victim of child abuse</w:t>
        </w:r>
      </w:hyperlink>
      <w:r w:rsidRPr="0005367A">
        <w:t>.</w:t>
      </w:r>
    </w:p>
    <w:p w14:paraId="0BB79DE7" w14:textId="72B708B2" w:rsidR="000C3567" w:rsidRDefault="00C27C2A" w:rsidP="00B366A7">
      <w:pPr>
        <w:pStyle w:val="Heading4"/>
      </w:pPr>
      <w:r>
        <w:t xml:space="preserve">Mandatory </w:t>
      </w:r>
      <w:r w:rsidR="00A80C8E">
        <w:t>Reporting</w:t>
      </w:r>
    </w:p>
    <w:p w14:paraId="53DCE948" w14:textId="1EAD8A05" w:rsidR="0071705E" w:rsidRPr="00E063B9" w:rsidRDefault="0071705E" w:rsidP="0071705E">
      <w:pPr>
        <w:pStyle w:val="BodyText"/>
      </w:pPr>
      <w:r w:rsidRPr="00E063B9">
        <w:t>Mandatory reporting is the requirement by law for selected classes of people to report suspected child abuse and neglect to government authorities. In NSW, mandatory reporting is regulated by the </w:t>
      </w:r>
      <w:hyperlink r:id="rId20" w:anchor="/view/act/1998/157/chap3/part2" w:tgtFrame="_blank" w:history="1">
        <w:r w:rsidRPr="00E063B9">
          <w:rPr>
            <w:rStyle w:val="BodyTextChar"/>
          </w:rPr>
          <w:t>Children and Young Persons (Care and Protection) Act 1998</w:t>
        </w:r>
      </w:hyperlink>
      <w:r w:rsidRPr="00E063B9">
        <w:t>  (the Care Act).</w:t>
      </w:r>
    </w:p>
    <w:p w14:paraId="5CEE5CED" w14:textId="77777777" w:rsidR="0071705E" w:rsidRPr="00E063B9" w:rsidRDefault="0071705E" w:rsidP="0071705E">
      <w:pPr>
        <w:pStyle w:val="BodyText"/>
      </w:pPr>
      <w:r w:rsidRPr="00E063B9">
        <w:t>Mandatory reporters are people who deliver the following services, wholly or partly, to children as part of their paid or professional work:</w:t>
      </w:r>
    </w:p>
    <w:p w14:paraId="3F6FCDE9" w14:textId="0294A542" w:rsidR="0071705E" w:rsidRPr="00CC1F17" w:rsidRDefault="0071705E" w:rsidP="002E68BE">
      <w:pPr>
        <w:pStyle w:val="BodyText"/>
        <w:numPr>
          <w:ilvl w:val="0"/>
          <w:numId w:val="16"/>
        </w:numPr>
      </w:pPr>
      <w:r w:rsidRPr="00CC1F17">
        <w:t>Health care (e.g. registered medical practitioners, specialists, general practice nurses, midwives, occupational therapists, speech therapists, psychologists, dentists and other allied health professionals working in sole practice or in public or private health practices)</w:t>
      </w:r>
    </w:p>
    <w:p w14:paraId="3F3B2701" w14:textId="77777777" w:rsidR="0071705E" w:rsidRPr="00CC1F17" w:rsidRDefault="0071705E" w:rsidP="002E68BE">
      <w:pPr>
        <w:pStyle w:val="BodyText"/>
        <w:numPr>
          <w:ilvl w:val="0"/>
          <w:numId w:val="16"/>
        </w:numPr>
      </w:pPr>
      <w:r w:rsidRPr="00CC1F17">
        <w:t>Welfare (e.g. psychologists, social workers, caseworkers and youth workers)</w:t>
      </w:r>
    </w:p>
    <w:p w14:paraId="5B543684" w14:textId="77777777" w:rsidR="0071705E" w:rsidRPr="00CC1F17" w:rsidRDefault="0071705E" w:rsidP="002E68BE">
      <w:pPr>
        <w:pStyle w:val="BodyText"/>
        <w:numPr>
          <w:ilvl w:val="0"/>
          <w:numId w:val="16"/>
        </w:numPr>
      </w:pPr>
      <w:r w:rsidRPr="00CC1F17">
        <w:t>Education (e.g. teachers, counsellors, principals)</w:t>
      </w:r>
    </w:p>
    <w:p w14:paraId="48BC4809" w14:textId="4157384D" w:rsidR="0071705E" w:rsidRPr="00CC1F17" w:rsidRDefault="0071705E" w:rsidP="002E68BE">
      <w:pPr>
        <w:pStyle w:val="BodyText"/>
        <w:numPr>
          <w:ilvl w:val="0"/>
          <w:numId w:val="16"/>
        </w:numPr>
      </w:pPr>
      <w:r w:rsidRPr="00CC1F17">
        <w:t xml:space="preserve">Children’s services (e.g. </w:t>
      </w:r>
      <w:r w:rsidR="00CF3B06" w:rsidRPr="00CC1F17">
        <w:t>childcare</w:t>
      </w:r>
      <w:r w:rsidRPr="00CC1F17">
        <w:t xml:space="preserve"> workers, family day carers and home-based carers)</w:t>
      </w:r>
    </w:p>
    <w:p w14:paraId="7A245230" w14:textId="77777777" w:rsidR="0071705E" w:rsidRPr="00CC1F17" w:rsidRDefault="0071705E" w:rsidP="002E68BE">
      <w:pPr>
        <w:pStyle w:val="BodyText"/>
        <w:numPr>
          <w:ilvl w:val="0"/>
          <w:numId w:val="16"/>
        </w:numPr>
      </w:pPr>
      <w:r w:rsidRPr="00CC1F17">
        <w:t>Residential services (e.g. refuge workers)</w:t>
      </w:r>
    </w:p>
    <w:p w14:paraId="5E72023B" w14:textId="1B947460" w:rsidR="0071705E" w:rsidRPr="00CC1F17" w:rsidRDefault="0071705E" w:rsidP="006A0DB3">
      <w:pPr>
        <w:pStyle w:val="BodyText"/>
        <w:numPr>
          <w:ilvl w:val="0"/>
          <w:numId w:val="16"/>
        </w:numPr>
        <w:spacing w:after="240"/>
        <w:ind w:left="714" w:hanging="357"/>
      </w:pPr>
      <w:r w:rsidRPr="00CC1F17">
        <w:t>Law enforcement (e.g. police)</w:t>
      </w:r>
    </w:p>
    <w:p w14:paraId="56CC88F1" w14:textId="34F6D8AD" w:rsidR="0071705E" w:rsidRPr="00C37BD1" w:rsidRDefault="0071705E" w:rsidP="006A0DB3">
      <w:pPr>
        <w:pStyle w:val="BodyText"/>
        <w:rPr>
          <w:b/>
          <w:bCs/>
        </w:rPr>
      </w:pPr>
      <w:r w:rsidRPr="00C37BD1">
        <w:t xml:space="preserve">The </w:t>
      </w:r>
      <w:hyperlink r:id="rId21" w:history="1">
        <w:r w:rsidRPr="00C37BD1">
          <w:rPr>
            <w:rStyle w:val="Hyperlink"/>
            <w:szCs w:val="22"/>
          </w:rPr>
          <w:t>NSW Mandatory Reporter Guide</w:t>
        </w:r>
      </w:hyperlink>
      <w:r w:rsidRPr="00C37BD1">
        <w:t xml:space="preserve"> lists concerns that are reportable</w:t>
      </w:r>
      <w:r>
        <w:t xml:space="preserve"> for Mandatory </w:t>
      </w:r>
      <w:r w:rsidR="006D061C">
        <w:t>R</w:t>
      </w:r>
      <w:r>
        <w:t>eporters</w:t>
      </w:r>
      <w:r w:rsidRPr="00C37BD1">
        <w:t>.</w:t>
      </w:r>
    </w:p>
    <w:p w14:paraId="7FAE7AE3" w14:textId="003D09DD" w:rsidR="0071705E" w:rsidRPr="00147FD0" w:rsidRDefault="0071705E" w:rsidP="0071705E">
      <w:pPr>
        <w:pStyle w:val="TableBodyText"/>
        <w:ind w:left="0"/>
        <w:rPr>
          <w:sz w:val="22"/>
          <w:szCs w:val="22"/>
        </w:rPr>
      </w:pPr>
      <w:r>
        <w:rPr>
          <w:sz w:val="22"/>
          <w:szCs w:val="22"/>
        </w:rPr>
        <w:t>T</w:t>
      </w:r>
      <w:r w:rsidRPr="00147FD0">
        <w:rPr>
          <w:sz w:val="22"/>
          <w:szCs w:val="22"/>
        </w:rPr>
        <w:t xml:space="preserve">he </w:t>
      </w:r>
      <w:hyperlink r:id="rId22" w:history="1">
        <w:r w:rsidRPr="008B1BA3">
          <w:rPr>
            <w:rStyle w:val="Hyperlink"/>
            <w:sz w:val="22"/>
            <w:szCs w:val="22"/>
          </w:rPr>
          <w:t>NSW Mandatory Reporter Guide (MRG</w:t>
        </w:r>
      </w:hyperlink>
      <w:r w:rsidRPr="00147FD0">
        <w:rPr>
          <w:sz w:val="22"/>
          <w:szCs w:val="22"/>
        </w:rPr>
        <w:t>) is designed to guide you through the process of mandatory reporting.</w:t>
      </w:r>
    </w:p>
    <w:p w14:paraId="63AD4189" w14:textId="77777777" w:rsidR="0071705E" w:rsidRPr="008032B6" w:rsidRDefault="0071705E" w:rsidP="00273860">
      <w:pPr>
        <w:pStyle w:val="Heading5"/>
      </w:pPr>
      <w:r w:rsidRPr="008032B6">
        <w:t>Mandatory reporters in our organisation</w:t>
      </w:r>
    </w:p>
    <w:p w14:paraId="1CE09359" w14:textId="67096928" w:rsidR="00AF7123" w:rsidRPr="00AF7123" w:rsidRDefault="00EE02B7" w:rsidP="00AF7123">
      <w:pPr>
        <w:pStyle w:val="TableBodyText"/>
        <w:ind w:left="0"/>
        <w:rPr>
          <w:sz w:val="22"/>
          <w:szCs w:val="22"/>
        </w:rPr>
      </w:pPr>
      <w:sdt>
        <w:sdtPr>
          <w:rPr>
            <w:sz w:val="22"/>
            <w:szCs w:val="22"/>
          </w:rPr>
          <w:alias w:val="Mandatory reporters"/>
          <w:tag w:val="Mandatory reporters"/>
          <w:id w:val="2013643030"/>
          <w:placeholder>
            <w:docPart w:val="87CD299863C34A169B0E4FB852D5608B"/>
          </w:placeholder>
          <w:text/>
        </w:sdtPr>
        <w:sdtEndPr/>
        <w:sdtContent>
          <w:r w:rsidR="00F24570">
            <w:rPr>
              <w:sz w:val="22"/>
              <w:szCs w:val="22"/>
            </w:rPr>
            <w:t>Any concerns are to be reported directly to Megan Vicary, immediately.</w:t>
          </w:r>
        </w:sdtContent>
      </w:sdt>
    </w:p>
    <w:p w14:paraId="10EFE46E" w14:textId="66AB8BA3" w:rsidR="00A80C26" w:rsidRDefault="00A80C26" w:rsidP="00561209">
      <w:pPr>
        <w:pStyle w:val="Heading3"/>
      </w:pPr>
      <w:r>
        <w:lastRenderedPageBreak/>
        <w:t>How to make a</w:t>
      </w:r>
      <w:r w:rsidR="004F2CB3">
        <w:t>n external</w:t>
      </w:r>
      <w:r>
        <w:t xml:space="preserve"> complaint/report</w:t>
      </w:r>
    </w:p>
    <w:p w14:paraId="47091014" w14:textId="5B4BFB15" w:rsidR="00D224A6" w:rsidRPr="00D224A6" w:rsidRDefault="00D224A6" w:rsidP="00CA5BC1">
      <w:pPr>
        <w:pStyle w:val="Heading4"/>
      </w:pPr>
      <w:r w:rsidRPr="00D224A6">
        <w:t>Reporting criminal conduct</w:t>
      </w:r>
      <w:r w:rsidR="00093DEC">
        <w:t xml:space="preserve"> to the police</w:t>
      </w:r>
    </w:p>
    <w:p w14:paraId="2583F8AC" w14:textId="31FD593C" w:rsidR="00E82860" w:rsidRPr="00E82860" w:rsidRDefault="00E82860" w:rsidP="00A91514">
      <w:pPr>
        <w:pStyle w:val="BodyText"/>
      </w:pPr>
      <w:r w:rsidRPr="00E82860">
        <w:t>It is of the utmost importance that criminal allegations be reported to police at the earliest opportunity and that entities obtain guidance from police before taking any action that could compromise a criminal response.</w:t>
      </w:r>
    </w:p>
    <w:p w14:paraId="52E7A1D8" w14:textId="77777777" w:rsidR="00E82860" w:rsidRPr="00E82860" w:rsidRDefault="00E82860" w:rsidP="00A91514">
      <w:pPr>
        <w:pStyle w:val="BodyText"/>
      </w:pPr>
      <w:r w:rsidRPr="00E82860">
        <w:t>Sometimes, it will be very clear that a report to police is required.  For example, if you receive a report about sexual assault of a child, or a serious physical assault.  At other times, it may be less clear. The NSWPF encourages all matters to be reported. It is critical that criminal allegations be reported immediately to police, as taking risk management action or commencing investigative steps before consulting with police may jeopardise a police investigation.</w:t>
      </w:r>
    </w:p>
    <w:p w14:paraId="2E71297B" w14:textId="5F58AB3F" w:rsidR="00E82860" w:rsidRPr="00A91514" w:rsidRDefault="00E82860" w:rsidP="00A91514">
      <w:pPr>
        <w:pStyle w:val="BodyText"/>
      </w:pPr>
      <w:r w:rsidRPr="00E82860">
        <w:t>It is important to note that some failures to report criminal allegations to police will constitute a criminal offence. For example, s316A of the Crimes Act 1900 sets out an offence for concealing child abuse in relation to a failure to report a child abuse offence to Police. A failure to report allegations of criminal abuse of a child may also constitute reportable conduct in some circumstances.</w:t>
      </w:r>
    </w:p>
    <w:p w14:paraId="585CDE13" w14:textId="6F141AAA" w:rsidR="005D2115" w:rsidRDefault="00D224A6" w:rsidP="00E063B9">
      <w:pPr>
        <w:pStyle w:val="Tablebulletlist-Lvl1"/>
        <w:numPr>
          <w:ilvl w:val="0"/>
          <w:numId w:val="0"/>
        </w:numPr>
        <w:rPr>
          <w:sz w:val="22"/>
          <w:szCs w:val="22"/>
        </w:rPr>
      </w:pPr>
      <w:r w:rsidRPr="00093DEC">
        <w:rPr>
          <w:b/>
          <w:bCs/>
          <w:sz w:val="22"/>
          <w:szCs w:val="22"/>
        </w:rPr>
        <w:t>Contact NSW Police for anything you consider could be a criminal offence.</w:t>
      </w:r>
      <w:r w:rsidRPr="00D224A6">
        <w:rPr>
          <w:sz w:val="22"/>
          <w:szCs w:val="22"/>
        </w:rPr>
        <w:t xml:space="preserve"> This includes sexual assault, physical assault, grooming offences, and producing, disseminating or possessing child abuse material.</w:t>
      </w:r>
    </w:p>
    <w:p w14:paraId="0FC37D3E" w14:textId="152B7170" w:rsidR="00A90FE7" w:rsidRDefault="00D224A6" w:rsidP="00A91514">
      <w:pPr>
        <w:pStyle w:val="BodyText"/>
      </w:pPr>
      <w:r w:rsidRPr="00D224A6">
        <w:t>For general enquiries, please contact NSW Police on 131 444.</w:t>
      </w:r>
    </w:p>
    <w:p w14:paraId="09E5BD3F" w14:textId="78031585" w:rsidR="00A90FE7" w:rsidRPr="00E063B9" w:rsidRDefault="00A90FE7" w:rsidP="00A91514">
      <w:pPr>
        <w:pStyle w:val="BodyText"/>
      </w:pPr>
      <w:r>
        <w:t xml:space="preserve">For more information on </w:t>
      </w:r>
      <w:r w:rsidR="00284FC4">
        <w:t xml:space="preserve">concurrent investigations, consult the </w:t>
      </w:r>
      <w:r w:rsidR="00955F58">
        <w:t>OCG website for our resource</w:t>
      </w:r>
      <w:r w:rsidR="00DF1665">
        <w:t>, ‘Reportable conduct investigations and the NSW Police Force’.</w:t>
      </w:r>
    </w:p>
    <w:p w14:paraId="7CE55A43" w14:textId="67AE88E5" w:rsidR="00D224A6" w:rsidRPr="00D224A6" w:rsidRDefault="00D224A6" w:rsidP="00CA5BC1">
      <w:pPr>
        <w:pStyle w:val="Heading4"/>
      </w:pPr>
      <w:r w:rsidRPr="00D224A6">
        <w:t>Reporting risk of significant harm</w:t>
      </w:r>
      <w:r w:rsidR="00A42376">
        <w:t xml:space="preserve"> (ROSH)</w:t>
      </w:r>
    </w:p>
    <w:p w14:paraId="0AC395C2" w14:textId="5F5529A3" w:rsidR="00093DEC" w:rsidRDefault="00D224A6" w:rsidP="00D224A6">
      <w:pPr>
        <w:pStyle w:val="TableBodyText"/>
        <w:ind w:left="0"/>
        <w:rPr>
          <w:sz w:val="22"/>
          <w:szCs w:val="22"/>
        </w:rPr>
      </w:pPr>
      <w:r w:rsidRPr="00D224A6">
        <w:rPr>
          <w:sz w:val="22"/>
          <w:szCs w:val="22"/>
        </w:rPr>
        <w:t xml:space="preserve">Any person </w:t>
      </w:r>
      <w:r w:rsidR="00CC1F17">
        <w:rPr>
          <w:sz w:val="22"/>
          <w:szCs w:val="22"/>
        </w:rPr>
        <w:t xml:space="preserve">in the community </w:t>
      </w:r>
      <w:r w:rsidRPr="00D224A6">
        <w:rPr>
          <w:sz w:val="22"/>
          <w:szCs w:val="22"/>
        </w:rPr>
        <w:t>who has reasonable grounds to believe that a child or young person is at risk of significant harm (ROSH) can report to the Department of Communities and Justice (DCJ) on 132 111 (this is a 24-hour service).</w:t>
      </w:r>
    </w:p>
    <w:p w14:paraId="05C4B414" w14:textId="6BCBF6AF" w:rsidR="00D224A6" w:rsidRPr="004D6505" w:rsidRDefault="004D6505" w:rsidP="00D224A6">
      <w:pPr>
        <w:pStyle w:val="TableBodyText"/>
        <w:ind w:left="0"/>
        <w:rPr>
          <w:sz w:val="22"/>
          <w:szCs w:val="22"/>
        </w:rPr>
      </w:pPr>
      <w:r>
        <w:rPr>
          <w:sz w:val="22"/>
          <w:szCs w:val="22"/>
        </w:rPr>
        <w:t xml:space="preserve">Definitions of </w:t>
      </w:r>
      <w:r w:rsidRPr="004D6505">
        <w:rPr>
          <w:sz w:val="22"/>
          <w:szCs w:val="22"/>
        </w:rPr>
        <w:t xml:space="preserve">ROSH </w:t>
      </w:r>
      <w:r>
        <w:rPr>
          <w:sz w:val="22"/>
          <w:szCs w:val="22"/>
        </w:rPr>
        <w:t>are set out in</w:t>
      </w:r>
      <w:r w:rsidRPr="004D6505">
        <w:rPr>
          <w:sz w:val="22"/>
          <w:szCs w:val="22"/>
        </w:rPr>
        <w:t xml:space="preserve"> the </w:t>
      </w:r>
      <w:hyperlink r:id="rId23" w:anchor="ch.3-pt.2" w:history="1">
        <w:r w:rsidRPr="004D6505">
          <w:rPr>
            <w:rStyle w:val="Hyperlink"/>
            <w:sz w:val="22"/>
            <w:szCs w:val="22"/>
          </w:rPr>
          <w:t>legislation</w:t>
        </w:r>
      </w:hyperlink>
      <w:r w:rsidRPr="004D6505">
        <w:rPr>
          <w:sz w:val="22"/>
          <w:szCs w:val="22"/>
        </w:rPr>
        <w:t xml:space="preserve"> or</w:t>
      </w:r>
      <w:r>
        <w:rPr>
          <w:sz w:val="22"/>
          <w:szCs w:val="22"/>
        </w:rPr>
        <w:t xml:space="preserve"> on</w:t>
      </w:r>
      <w:r w:rsidRPr="004D6505">
        <w:rPr>
          <w:sz w:val="22"/>
          <w:szCs w:val="22"/>
        </w:rPr>
        <w:t xml:space="preserve"> p</w:t>
      </w:r>
      <w:r w:rsidR="00610622">
        <w:rPr>
          <w:sz w:val="22"/>
          <w:szCs w:val="22"/>
        </w:rPr>
        <w:t>.</w:t>
      </w:r>
      <w:r w:rsidRPr="004D6505">
        <w:rPr>
          <w:sz w:val="22"/>
          <w:szCs w:val="22"/>
        </w:rPr>
        <w:t xml:space="preserve">46 of the </w:t>
      </w:r>
      <w:hyperlink r:id="rId24" w:history="1">
        <w:r w:rsidRPr="004D6505">
          <w:rPr>
            <w:rStyle w:val="Hyperlink"/>
            <w:sz w:val="22"/>
            <w:szCs w:val="22"/>
          </w:rPr>
          <w:t xml:space="preserve">OCG’s </w:t>
        </w:r>
        <w:r>
          <w:rPr>
            <w:rStyle w:val="Hyperlink"/>
            <w:sz w:val="22"/>
            <w:szCs w:val="22"/>
          </w:rPr>
          <w:t xml:space="preserve">Reporting Obligations and Processes </w:t>
        </w:r>
        <w:r w:rsidRPr="004D6505">
          <w:rPr>
            <w:rStyle w:val="Hyperlink"/>
            <w:sz w:val="22"/>
            <w:szCs w:val="22"/>
          </w:rPr>
          <w:t>handbook</w:t>
        </w:r>
      </w:hyperlink>
      <w:r>
        <w:rPr>
          <w:rStyle w:val="Hyperlink"/>
          <w:sz w:val="22"/>
          <w:szCs w:val="22"/>
        </w:rPr>
        <w:t>.</w:t>
      </w:r>
    </w:p>
    <w:p w14:paraId="4C5BF9D7" w14:textId="3C7E500D" w:rsidR="00A91514" w:rsidRPr="00A91514" w:rsidRDefault="00D224A6" w:rsidP="00A91514">
      <w:pPr>
        <w:pStyle w:val="BodyText"/>
      </w:pPr>
      <w:r w:rsidRPr="00D224A6">
        <w:t xml:space="preserve">Mandatory reporters can also make an </w:t>
      </w:r>
      <w:proofErr w:type="spellStart"/>
      <w:r w:rsidRPr="00D224A6">
        <w:t>eReport</w:t>
      </w:r>
      <w:proofErr w:type="spellEnd"/>
      <w:r w:rsidRPr="00D224A6">
        <w:t xml:space="preserve"> through the </w:t>
      </w:r>
      <w:hyperlink r:id="rId25" w:history="1">
        <w:proofErr w:type="spellStart"/>
        <w:r w:rsidRPr="00D224A6">
          <w:rPr>
            <w:rStyle w:val="Hyperlink"/>
            <w:szCs w:val="22"/>
          </w:rPr>
          <w:t>ChildStory</w:t>
        </w:r>
        <w:proofErr w:type="spellEnd"/>
        <w:r w:rsidRPr="00D224A6">
          <w:rPr>
            <w:rStyle w:val="Hyperlink"/>
            <w:szCs w:val="22"/>
          </w:rPr>
          <w:t xml:space="preserve"> Reporter Community</w:t>
        </w:r>
      </w:hyperlink>
      <w:r w:rsidRPr="00D224A6">
        <w:t xml:space="preserve"> if they have reasonable grounds to suspect ROSH</w:t>
      </w:r>
      <w:r w:rsidR="00CC1F17">
        <w:t xml:space="preserve"> </w:t>
      </w:r>
      <w:proofErr w:type="gramStart"/>
      <w:r w:rsidR="00CC1F17">
        <w:t>for</w:t>
      </w:r>
      <w:proofErr w:type="gramEnd"/>
      <w:r w:rsidR="00CC1F17">
        <w:t xml:space="preserve"> a child</w:t>
      </w:r>
      <w:r w:rsidRPr="00D224A6">
        <w:t>.</w:t>
      </w:r>
    </w:p>
    <w:p w14:paraId="157191C8" w14:textId="2BF934DE" w:rsidR="00D224A6" w:rsidRDefault="00342937" w:rsidP="00CA5BC1">
      <w:pPr>
        <w:pStyle w:val="Heading4"/>
      </w:pPr>
      <w:r>
        <w:t>R</w:t>
      </w:r>
      <w:r w:rsidR="00D224A6" w:rsidRPr="00D224A6">
        <w:t>eportable allegations and reportable convictions</w:t>
      </w:r>
      <w:r w:rsidR="00137305">
        <w:t xml:space="preserve"> under the Reportable Conduct Scheme</w:t>
      </w:r>
    </w:p>
    <w:p w14:paraId="033B2539" w14:textId="77777777" w:rsidR="00E827ED" w:rsidRDefault="00822FBF" w:rsidP="00232B4E">
      <w:pPr>
        <w:pStyle w:val="BodyText"/>
      </w:pPr>
      <w:r w:rsidRPr="00822FBF">
        <w:t>The Reportable Conduct Scheme is an allegation-based scheme. The threshold for making a notification to the Office of the Children’s Guardian is that a reportable allegation has been made</w:t>
      </w:r>
      <w:r w:rsidR="002A4E01">
        <w:t xml:space="preserve">. </w:t>
      </w:r>
    </w:p>
    <w:p w14:paraId="08026846" w14:textId="433D4783" w:rsidR="00CC3ACC" w:rsidRPr="0096533F" w:rsidRDefault="00E827ED" w:rsidP="00CC3ACC">
      <w:pPr>
        <w:pStyle w:val="BodyText"/>
        <w:rPr>
          <w:b/>
          <w:bCs/>
        </w:rPr>
      </w:pPr>
      <w:r w:rsidRPr="00FA738E">
        <w:rPr>
          <w:b/>
          <w:bCs/>
        </w:rPr>
        <w:t xml:space="preserve">A reportable allegation is an allegation that an employee has engaged in conduct that may be reportable conduct </w:t>
      </w:r>
      <w:r w:rsidR="00822FBF" w:rsidRPr="0096533F">
        <w:rPr>
          <w:b/>
          <w:bCs/>
        </w:rPr>
        <w:t xml:space="preserve">or that </w:t>
      </w:r>
      <w:r w:rsidR="00CC3ACC" w:rsidRPr="0096533F">
        <w:rPr>
          <w:b/>
          <w:bCs/>
        </w:rPr>
        <w:t>the employee</w:t>
      </w:r>
      <w:r w:rsidR="00822FBF" w:rsidRPr="0096533F">
        <w:rPr>
          <w:b/>
          <w:bCs/>
        </w:rPr>
        <w:t xml:space="preserve"> </w:t>
      </w:r>
      <w:r w:rsidR="00CC3ACC" w:rsidRPr="0096533F">
        <w:rPr>
          <w:b/>
          <w:bCs/>
        </w:rPr>
        <w:t>is</w:t>
      </w:r>
      <w:r w:rsidR="00822FBF" w:rsidRPr="0096533F">
        <w:rPr>
          <w:b/>
          <w:bCs/>
        </w:rPr>
        <w:t xml:space="preserve"> the subject of a conviction that is considered a reportable conviction. </w:t>
      </w:r>
    </w:p>
    <w:p w14:paraId="5B03F61F" w14:textId="30DEBB57" w:rsidR="00DF0BA8" w:rsidRPr="00CC3ACC" w:rsidRDefault="0096533F" w:rsidP="00232B4E">
      <w:pPr>
        <w:pStyle w:val="BodyText"/>
        <w:rPr>
          <w:b/>
          <w:bCs/>
        </w:rPr>
      </w:pPr>
      <w:r>
        <w:t>Reportable</w:t>
      </w:r>
      <w:r w:rsidR="0090273E">
        <w:t xml:space="preserve"> Conduct</w:t>
      </w:r>
      <w:r w:rsidRPr="00CC3ACC">
        <w:t xml:space="preserve"> includes sexual offences, sexual misconduct, ill-treatment of a child, neglect of a child, an assault against a child, failure to protect a child or failure to report if a child has been harmed, as well as any behaviour that causes significant psychological harm to a child (see </w:t>
      </w:r>
      <w:r w:rsidR="00A73B45">
        <w:t xml:space="preserve">full </w:t>
      </w:r>
      <w:r w:rsidRPr="00CC3ACC">
        <w:t>definitions of reportable conduct above).</w:t>
      </w:r>
    </w:p>
    <w:p w14:paraId="6F4C35EC" w14:textId="77777777" w:rsidR="00CC3ACC" w:rsidRDefault="00D224A6" w:rsidP="00232B4E">
      <w:pPr>
        <w:pStyle w:val="BodyText"/>
      </w:pPr>
      <w:r w:rsidRPr="00D224A6">
        <w:t xml:space="preserve">Reportable allegations and reportable convictions must be reported to the Office of the Children’s Guardian (OCG) within 7 days </w:t>
      </w:r>
      <w:r w:rsidR="00E718E5">
        <w:t xml:space="preserve">of the Head of Relevant Entity becoming aware of them. </w:t>
      </w:r>
    </w:p>
    <w:p w14:paraId="59AF988F" w14:textId="7916786D" w:rsidR="00CC3ACC" w:rsidRDefault="00E718E5" w:rsidP="00232B4E">
      <w:pPr>
        <w:pStyle w:val="BodyText"/>
      </w:pPr>
      <w:r>
        <w:t xml:space="preserve">This can be done </w:t>
      </w:r>
      <w:r w:rsidR="00D224A6" w:rsidRPr="00D224A6">
        <w:t xml:space="preserve">using the </w:t>
      </w:r>
      <w:r w:rsidR="00DD7506">
        <w:t xml:space="preserve">7 Day Notification </w:t>
      </w:r>
      <w:hyperlink r:id="rId26" w:history="1">
        <w:r w:rsidR="00D224A6" w:rsidRPr="00D224A6">
          <w:rPr>
            <w:rStyle w:val="Hyperlink"/>
            <w:szCs w:val="22"/>
          </w:rPr>
          <w:t>form</w:t>
        </w:r>
      </w:hyperlink>
      <w:r w:rsidR="00D224A6" w:rsidRPr="00D224A6">
        <w:t xml:space="preserve"> on the OCG’s website. </w:t>
      </w:r>
    </w:p>
    <w:p w14:paraId="73820591" w14:textId="77777777" w:rsidR="00F24570" w:rsidRDefault="00F24570" w:rsidP="00561209">
      <w:pPr>
        <w:pStyle w:val="Heading2"/>
      </w:pPr>
    </w:p>
    <w:p w14:paraId="63BD8FF6" w14:textId="4082C310" w:rsidR="00561209" w:rsidRDefault="00561209" w:rsidP="00561209">
      <w:pPr>
        <w:pStyle w:val="Heading2"/>
      </w:pPr>
      <w:r>
        <w:lastRenderedPageBreak/>
        <w:t>Making an internal complaint/ report</w:t>
      </w:r>
    </w:p>
    <w:p w14:paraId="7A48BFDB" w14:textId="167B5A86" w:rsidR="00561209" w:rsidRDefault="00561209" w:rsidP="00561209">
      <w:pPr>
        <w:pStyle w:val="Heading3"/>
      </w:pPr>
      <w:r>
        <w:t>Who must make an internal report</w:t>
      </w:r>
    </w:p>
    <w:p w14:paraId="2636AF8C" w14:textId="41C86977" w:rsidR="00561209" w:rsidRDefault="00561209" w:rsidP="00561209">
      <w:pPr>
        <w:pStyle w:val="BodyText"/>
      </w:pPr>
      <w:r w:rsidRPr="0005367A">
        <w:t xml:space="preserve">Everyone </w:t>
      </w:r>
      <w:r>
        <w:t xml:space="preserve">engaged to work or volunteer </w:t>
      </w:r>
      <w:r w:rsidRPr="0005367A">
        <w:t xml:space="preserve">in </w:t>
      </w:r>
      <w:sdt>
        <w:sdtPr>
          <w:alias w:val="Organisation name"/>
          <w:tag w:val="Organisation name"/>
          <w:id w:val="959301279"/>
          <w:placeholder>
            <w:docPart w:val="4930C1E84BE24AA9A7815692F0D4547B"/>
          </w:placeholder>
          <w15:color w:val="0B3147"/>
          <w:text/>
        </w:sdtPr>
        <w:sdtEndPr>
          <w:rPr>
            <w:rStyle w:val="PlaceholderText"/>
            <w:color w:val="808080"/>
          </w:rPr>
        </w:sdtEndPr>
        <w:sdtContent>
          <w:r w:rsidR="00F24570">
            <w:t>Sanctuary Care Services</w:t>
          </w:r>
        </w:sdtContent>
      </w:sdt>
      <w:r w:rsidRPr="0005367A">
        <w:t xml:space="preserve"> </w:t>
      </w:r>
      <w:r>
        <w:rPr>
          <w:lang w:val="en-GB"/>
        </w:rPr>
        <w:t>must</w:t>
      </w:r>
      <w:r>
        <w:t xml:space="preserve"> make an internal report about any child abuse or misconduct concerns they either observe or are told about.</w:t>
      </w:r>
    </w:p>
    <w:p w14:paraId="1AF962AE" w14:textId="2BE2FF06" w:rsidR="00561209" w:rsidRDefault="00561209" w:rsidP="00561209">
      <w:pPr>
        <w:pStyle w:val="BodyText"/>
      </w:pPr>
      <w:r>
        <w:t xml:space="preserve">The person making the internal report </w:t>
      </w:r>
      <w:r w:rsidRPr="00055D22">
        <w:rPr>
          <w:u w:val="single"/>
        </w:rPr>
        <w:t>will not be penalised</w:t>
      </w:r>
      <w:r w:rsidRPr="0005367A">
        <w:t xml:space="preserve">. </w:t>
      </w:r>
      <w:r>
        <w:t>A failure to report, or preventing another person from reporting, will be considered misconduct.</w:t>
      </w:r>
    </w:p>
    <w:p w14:paraId="1A0A645E" w14:textId="721A12DE" w:rsidR="00ED25A0" w:rsidRDefault="00561209" w:rsidP="00925EE7">
      <w:pPr>
        <w:pStyle w:val="Heading3"/>
      </w:pPr>
      <w:r>
        <w:t>How to make an i</w:t>
      </w:r>
      <w:r w:rsidR="00925EE7" w:rsidRPr="00AA64E4">
        <w:t>nternal report</w:t>
      </w:r>
    </w:p>
    <w:p w14:paraId="2A365D88" w14:textId="0A450B57" w:rsidR="00925EE7" w:rsidRDefault="00925EE7" w:rsidP="00AB4C80">
      <w:pPr>
        <w:pStyle w:val="Heading4"/>
      </w:pPr>
      <w:r w:rsidRPr="00AA64E4">
        <w:t>Internal reporting by employees, contractors and volunteers</w:t>
      </w:r>
    </w:p>
    <w:p w14:paraId="0B7CE204" w14:textId="77777777" w:rsidR="00925EE7" w:rsidRPr="00AA64E4" w:rsidRDefault="00925EE7" w:rsidP="00925EE7">
      <w:pPr>
        <w:pStyle w:val="Heading5"/>
      </w:pPr>
      <w:r w:rsidRPr="00AA64E4">
        <w:t>Reporting breaches of our Child Safe Code of Conduct</w:t>
      </w:r>
    </w:p>
    <w:p w14:paraId="50F76A14" w14:textId="71EBAC72" w:rsidR="00925EE7" w:rsidRPr="009743AA" w:rsidRDefault="00925EE7" w:rsidP="00925EE7">
      <w:pPr>
        <w:pStyle w:val="TableBodyText"/>
        <w:ind w:left="0"/>
        <w:rPr>
          <w:sz w:val="22"/>
          <w:szCs w:val="22"/>
        </w:rPr>
      </w:pPr>
      <w:r w:rsidRPr="00D224A6">
        <w:rPr>
          <w:sz w:val="22"/>
          <w:szCs w:val="22"/>
        </w:rPr>
        <w:t>All breaches and disclosures must be reported to</w:t>
      </w:r>
      <w:r>
        <w:rPr>
          <w:sz w:val="22"/>
          <w:szCs w:val="22"/>
        </w:rPr>
        <w:t xml:space="preserve"> </w:t>
      </w:r>
      <w:sdt>
        <w:sdtPr>
          <w:rPr>
            <w:color w:val="441170"/>
          </w:rPr>
          <w:alias w:val="Child safe contact"/>
          <w:tag w:val="Child safe contact"/>
          <w:id w:val="605386643"/>
          <w:placeholder>
            <w:docPart w:val="88CFEAF3EBAD40C5BB00EF6B937C1096"/>
          </w:placeholder>
          <w15:color w:val="0B3147"/>
          <w:text/>
        </w:sdtPr>
        <w:sdtEndPr>
          <w:rPr>
            <w:rStyle w:val="PlaceholderText"/>
          </w:rPr>
        </w:sdtEndPr>
        <w:sdtContent>
          <w:r w:rsidR="00F24570">
            <w:rPr>
              <w:color w:val="441170"/>
            </w:rPr>
            <w:t>Megan Vicary</w:t>
          </w:r>
        </w:sdtContent>
      </w:sdt>
      <w:r w:rsidRPr="00D224A6">
        <w:rPr>
          <w:sz w:val="22"/>
          <w:szCs w:val="22"/>
        </w:rPr>
        <w:t>.</w:t>
      </w:r>
    </w:p>
    <w:p w14:paraId="1BA38F70" w14:textId="65EB2C23" w:rsidR="00925EE7" w:rsidRPr="00CA5BC1" w:rsidRDefault="00925EE7" w:rsidP="00AB4C80">
      <w:pPr>
        <w:pStyle w:val="Heading4"/>
      </w:pPr>
      <w:r w:rsidRPr="00CA5BC1">
        <w:t>Internal reporting by children and young people or their families or advocates, and other members of the community</w:t>
      </w:r>
    </w:p>
    <w:p w14:paraId="3368F60A" w14:textId="12DB2E8C" w:rsidR="002A0A8D" w:rsidRDefault="002A0A8D" w:rsidP="006A0DB3">
      <w:pPr>
        <w:pStyle w:val="BodyText"/>
      </w:pPr>
    </w:p>
    <w:p w14:paraId="3DF7351F" w14:textId="0C6F1A31" w:rsidR="00CD4653" w:rsidRPr="00AE1256" w:rsidRDefault="00CD4653" w:rsidP="00AE1256">
      <w:pPr>
        <w:pStyle w:val="Heading2"/>
      </w:pPr>
      <w:r w:rsidRPr="00AE1256">
        <w:t>How complaints should be handled</w:t>
      </w:r>
    </w:p>
    <w:p w14:paraId="23125B45" w14:textId="77777777" w:rsidR="004E75E7" w:rsidRPr="00AC18C6" w:rsidRDefault="004E75E7" w:rsidP="007A37F0">
      <w:pPr>
        <w:pStyle w:val="Heading3"/>
      </w:pPr>
      <w:r>
        <w:t>Overview of the complaint-handling process</w:t>
      </w:r>
    </w:p>
    <w:p w14:paraId="124439EA" w14:textId="77777777" w:rsidR="004E75E7" w:rsidRPr="00EC2101" w:rsidRDefault="004E75E7" w:rsidP="002A0A8D">
      <w:pPr>
        <w:pStyle w:val="BodyText"/>
      </w:pPr>
      <w:r w:rsidRPr="00EC2101">
        <w:t>Once a</w:t>
      </w:r>
      <w:r>
        <w:t xml:space="preserve">n allegation or complaint </w:t>
      </w:r>
      <w:r w:rsidRPr="00EC2101">
        <w:t>has been made, use this step-by-step process to make sure it</w:t>
      </w:r>
      <w:r>
        <w:t xml:space="preserve"> is </w:t>
      </w:r>
      <w:r w:rsidRPr="00EC2101">
        <w:t>appropriately followed up:</w:t>
      </w:r>
    </w:p>
    <w:p w14:paraId="5E6E834C" w14:textId="7156B90D" w:rsidR="004E75E7" w:rsidRPr="00EC2101" w:rsidRDefault="004E75E7" w:rsidP="002E68BE">
      <w:pPr>
        <w:pStyle w:val="BodyText"/>
        <w:numPr>
          <w:ilvl w:val="0"/>
          <w:numId w:val="18"/>
        </w:numPr>
      </w:pPr>
      <w:r w:rsidRPr="00EC2101">
        <w:t xml:space="preserve">steps </w:t>
      </w:r>
      <w:r>
        <w:t xml:space="preserve">are </w:t>
      </w:r>
      <w:r w:rsidRPr="00EC2101">
        <w:t>taken to</w:t>
      </w:r>
      <w:r w:rsidR="00E21F60">
        <w:t xml:space="preserve"> </w:t>
      </w:r>
      <w:r w:rsidR="00351D56">
        <w:t xml:space="preserve">identify and </w:t>
      </w:r>
      <w:r w:rsidR="00E21F60">
        <w:t xml:space="preserve">address any risks </w:t>
      </w:r>
    </w:p>
    <w:p w14:paraId="50AFEAC7" w14:textId="77777777" w:rsidR="004E75E7" w:rsidRPr="00EC2101" w:rsidRDefault="004E75E7" w:rsidP="002E68BE">
      <w:pPr>
        <w:pStyle w:val="BodyText"/>
        <w:numPr>
          <w:ilvl w:val="0"/>
          <w:numId w:val="18"/>
        </w:numPr>
      </w:pPr>
      <w:r>
        <w:t xml:space="preserve">the </w:t>
      </w:r>
      <w:r w:rsidRPr="00EC2101">
        <w:t xml:space="preserve">incident </w:t>
      </w:r>
      <w:r>
        <w:t xml:space="preserve">is </w:t>
      </w:r>
      <w:r w:rsidRPr="00EC2101">
        <w:t>recorded</w:t>
      </w:r>
    </w:p>
    <w:p w14:paraId="07CEAAEA" w14:textId="77777777" w:rsidR="004E75E7" w:rsidRPr="00EC2101" w:rsidRDefault="004E75E7" w:rsidP="002E68BE">
      <w:pPr>
        <w:pStyle w:val="BodyText"/>
        <w:numPr>
          <w:ilvl w:val="0"/>
          <w:numId w:val="18"/>
        </w:numPr>
      </w:pPr>
      <w:r w:rsidRPr="00EC2101">
        <w:t xml:space="preserve">reporting obligations </w:t>
      </w:r>
      <w:r>
        <w:t xml:space="preserve">are </w:t>
      </w:r>
      <w:r w:rsidRPr="00EC2101">
        <w:t>met, if necessary</w:t>
      </w:r>
    </w:p>
    <w:p w14:paraId="1E7F8596" w14:textId="7D320E40" w:rsidR="004E75E7" w:rsidRPr="00EC2101" w:rsidRDefault="004E75E7" w:rsidP="002E68BE">
      <w:pPr>
        <w:pStyle w:val="BodyText"/>
        <w:numPr>
          <w:ilvl w:val="0"/>
          <w:numId w:val="18"/>
        </w:numPr>
      </w:pPr>
      <w:r>
        <w:t xml:space="preserve">an </w:t>
      </w:r>
      <w:r w:rsidRPr="00EC2101">
        <w:t>investigation</w:t>
      </w:r>
      <w:r>
        <w:t xml:space="preserve"> is</w:t>
      </w:r>
      <w:r w:rsidRPr="00EC2101">
        <w:t xml:space="preserve"> conducted, keeping everyone involved </w:t>
      </w:r>
      <w:r w:rsidR="0088086A" w:rsidRPr="00EC2101">
        <w:t>up</w:t>
      </w:r>
      <w:r w:rsidR="0088086A">
        <w:t xml:space="preserve"> to date</w:t>
      </w:r>
      <w:r w:rsidRPr="00EC2101">
        <w:t xml:space="preserve"> with what</w:t>
      </w:r>
      <w:r>
        <w:t xml:space="preserve"> is </w:t>
      </w:r>
      <w:r w:rsidRPr="00EC2101">
        <w:t>happening</w:t>
      </w:r>
    </w:p>
    <w:p w14:paraId="1D349646" w14:textId="77777777" w:rsidR="004E75E7" w:rsidRPr="00EC2101" w:rsidRDefault="004E75E7" w:rsidP="002E68BE">
      <w:pPr>
        <w:pStyle w:val="BodyText"/>
        <w:numPr>
          <w:ilvl w:val="0"/>
          <w:numId w:val="18"/>
        </w:numPr>
      </w:pPr>
      <w:r w:rsidRPr="00EC2101">
        <w:t>ongoing support</w:t>
      </w:r>
      <w:r>
        <w:t xml:space="preserve"> is</w:t>
      </w:r>
      <w:r w:rsidRPr="00EC2101">
        <w:t xml:space="preserve"> offered to the child or young person as needed</w:t>
      </w:r>
    </w:p>
    <w:p w14:paraId="0575B98D" w14:textId="77777777" w:rsidR="004E75E7" w:rsidRDefault="004E75E7" w:rsidP="002E68BE">
      <w:pPr>
        <w:pStyle w:val="BodyText"/>
        <w:numPr>
          <w:ilvl w:val="0"/>
          <w:numId w:val="18"/>
        </w:numPr>
      </w:pPr>
      <w:r>
        <w:t xml:space="preserve">the </w:t>
      </w:r>
      <w:r w:rsidRPr="00EC2101">
        <w:t>incident</w:t>
      </w:r>
      <w:r>
        <w:t xml:space="preserve"> is</w:t>
      </w:r>
      <w:r w:rsidRPr="00EC2101">
        <w:t xml:space="preserve"> </w:t>
      </w:r>
      <w:proofErr w:type="gramStart"/>
      <w:r w:rsidRPr="00EC2101">
        <w:t>reviewed</w:t>
      </w:r>
      <w:proofErr w:type="gramEnd"/>
      <w:r w:rsidRPr="00EC2101">
        <w:t xml:space="preserve"> and our child safe documents </w:t>
      </w:r>
      <w:r>
        <w:t xml:space="preserve">are </w:t>
      </w:r>
      <w:r w:rsidRPr="00EC2101">
        <w:t>updated, if necessary</w:t>
      </w:r>
      <w:r>
        <w:t>. This includes reviewing our Risk Management Plan</w:t>
      </w:r>
      <w:r w:rsidRPr="00EC2101">
        <w:t>.</w:t>
      </w:r>
    </w:p>
    <w:p w14:paraId="1ADD94C5" w14:textId="042262FA" w:rsidR="007A37F0" w:rsidRDefault="007A37F0" w:rsidP="007A37F0">
      <w:pPr>
        <w:pStyle w:val="Heading3"/>
      </w:pPr>
      <w:r>
        <w:t xml:space="preserve">Risk </w:t>
      </w:r>
      <w:r w:rsidRPr="00CD4653">
        <w:t>management</w:t>
      </w:r>
      <w:r>
        <w:t xml:space="preserve"> on receiving an allegation or disclosure</w:t>
      </w:r>
    </w:p>
    <w:p w14:paraId="0ECD58A6" w14:textId="77777777" w:rsidR="007A37F0" w:rsidRPr="00896169" w:rsidRDefault="007A37F0" w:rsidP="006A0DB3">
      <w:pPr>
        <w:pStyle w:val="Tablebulletlist-Lvl1"/>
        <w:numPr>
          <w:ilvl w:val="0"/>
          <w:numId w:val="0"/>
        </w:numPr>
        <w:rPr>
          <w:sz w:val="22"/>
          <w:szCs w:val="22"/>
        </w:rPr>
      </w:pPr>
    </w:p>
    <w:p w14:paraId="76CE8422" w14:textId="088DDC30" w:rsidR="007A37F0" w:rsidRDefault="007A37F0" w:rsidP="007A37F0">
      <w:pPr>
        <w:pStyle w:val="Tablebulletlist-Lvl1"/>
        <w:numPr>
          <w:ilvl w:val="0"/>
          <w:numId w:val="0"/>
        </w:numPr>
        <w:rPr>
          <w:sz w:val="22"/>
          <w:szCs w:val="22"/>
        </w:rPr>
      </w:pPr>
      <w:r w:rsidRPr="00896169">
        <w:rPr>
          <w:sz w:val="22"/>
          <w:szCs w:val="22"/>
        </w:rPr>
        <w:t xml:space="preserve">It is the responsibility of the </w:t>
      </w:r>
      <w:sdt>
        <w:sdtPr>
          <w:rPr>
            <w:color w:val="441170"/>
          </w:rPr>
          <w:alias w:val="Risk assessment contact"/>
          <w:tag w:val="Risk assessment contact"/>
          <w:id w:val="-2114037296"/>
          <w:placeholder>
            <w:docPart w:val="E67EC081DC654018AA7BB57398047B35"/>
          </w:placeholder>
          <w15:color w:val="0B3147"/>
          <w:text/>
        </w:sdtPr>
        <w:sdtEndPr>
          <w:rPr>
            <w:rStyle w:val="PlaceholderText"/>
          </w:rPr>
        </w:sdtEndPr>
        <w:sdtContent>
          <w:r w:rsidR="00F24570">
            <w:rPr>
              <w:color w:val="441170"/>
            </w:rPr>
            <w:t>Megan Vicary</w:t>
          </w:r>
        </w:sdtContent>
      </w:sdt>
      <w:r w:rsidRPr="00896169">
        <w:rPr>
          <w:sz w:val="22"/>
          <w:szCs w:val="22"/>
        </w:rPr>
        <w:t xml:space="preserve"> to conduct a risk assessment after receiving an allegation, to ensure the safety of all people involved and maintain the integrity of </w:t>
      </w:r>
      <w:r>
        <w:rPr>
          <w:sz w:val="22"/>
          <w:szCs w:val="22"/>
        </w:rPr>
        <w:t>any potential</w:t>
      </w:r>
      <w:r w:rsidRPr="00896169">
        <w:rPr>
          <w:sz w:val="22"/>
          <w:szCs w:val="22"/>
        </w:rPr>
        <w:t xml:space="preserve"> investigation.</w:t>
      </w:r>
    </w:p>
    <w:p w14:paraId="2E5F2B69" w14:textId="1F09EC67" w:rsidR="00EE2151" w:rsidRPr="006B0CB4" w:rsidRDefault="00EE2151" w:rsidP="007A37F0">
      <w:pPr>
        <w:pStyle w:val="Heading3"/>
      </w:pPr>
      <w:r>
        <w:lastRenderedPageBreak/>
        <w:t>Procedural fairness</w:t>
      </w:r>
      <w:r w:rsidR="00F92779">
        <w:t>, including privacy and confidentiality</w:t>
      </w:r>
    </w:p>
    <w:p w14:paraId="5CECEF82" w14:textId="1207CC65" w:rsidR="006512FB" w:rsidRDefault="006B0CB4" w:rsidP="006B0CB4">
      <w:pPr>
        <w:pStyle w:val="TableBodyText"/>
        <w:ind w:left="0"/>
        <w:rPr>
          <w:sz w:val="22"/>
          <w:szCs w:val="22"/>
        </w:rPr>
      </w:pPr>
      <w:r w:rsidRPr="006218FB">
        <w:rPr>
          <w:sz w:val="22"/>
          <w:szCs w:val="22"/>
        </w:rPr>
        <w:t xml:space="preserve">Any allegation of abuse </w:t>
      </w:r>
      <w:r w:rsidR="006512FB">
        <w:rPr>
          <w:sz w:val="22"/>
          <w:szCs w:val="22"/>
        </w:rPr>
        <w:t>must</w:t>
      </w:r>
      <w:r w:rsidRPr="006218FB">
        <w:rPr>
          <w:sz w:val="22"/>
          <w:szCs w:val="22"/>
        </w:rPr>
        <w:t xml:space="preserve"> be treated in a fair, transparent and timely manner. </w:t>
      </w:r>
    </w:p>
    <w:p w14:paraId="1C22084B" w14:textId="77777777" w:rsidR="006512FB" w:rsidRDefault="006B0CB4" w:rsidP="006B0CB4">
      <w:pPr>
        <w:pStyle w:val="TableBodyText"/>
        <w:ind w:left="0"/>
        <w:rPr>
          <w:rStyle w:val="BodyTextChar"/>
        </w:rPr>
      </w:pPr>
      <w:r w:rsidRPr="006218FB">
        <w:rPr>
          <w:sz w:val="22"/>
          <w:szCs w:val="22"/>
        </w:rPr>
        <w:t xml:space="preserve">Workers subject to an </w:t>
      </w:r>
      <w:r w:rsidRPr="006512FB">
        <w:rPr>
          <w:rStyle w:val="BodyTextChar"/>
        </w:rPr>
        <w:t xml:space="preserve">allegation </w:t>
      </w:r>
      <w:r w:rsidR="006512FB">
        <w:rPr>
          <w:rStyle w:val="BodyTextChar"/>
        </w:rPr>
        <w:t>will</w:t>
      </w:r>
      <w:r w:rsidRPr="006512FB">
        <w:rPr>
          <w:rStyle w:val="BodyTextChar"/>
        </w:rPr>
        <w:t xml:space="preserve"> be notified when a disciplinary hearing </w:t>
      </w:r>
      <w:r w:rsidR="006512FB">
        <w:rPr>
          <w:rStyle w:val="BodyTextChar"/>
        </w:rPr>
        <w:t>is to</w:t>
      </w:r>
      <w:r w:rsidRPr="006512FB">
        <w:rPr>
          <w:rStyle w:val="BodyTextChar"/>
        </w:rPr>
        <w:t xml:space="preserve"> take place and what will occur at the hearing. We follow the obligations defined under the Privacy Act 1988 (Commonwealth)</w:t>
      </w:r>
      <w:r w:rsidR="005A6156" w:rsidRPr="006512FB">
        <w:rPr>
          <w:rStyle w:val="BodyTextChar"/>
        </w:rPr>
        <w:t xml:space="preserve">. </w:t>
      </w:r>
    </w:p>
    <w:p w14:paraId="61B5016C" w14:textId="06378CD2" w:rsidR="006B0CB4" w:rsidRPr="006512FB" w:rsidRDefault="006512FB" w:rsidP="006B0CB4">
      <w:pPr>
        <w:pStyle w:val="TableBodyText"/>
        <w:ind w:left="0"/>
        <w:rPr>
          <w:rStyle w:val="BodyTextChar"/>
        </w:rPr>
      </w:pPr>
      <w:r>
        <w:rPr>
          <w:rStyle w:val="BodyTextChar"/>
        </w:rPr>
        <w:t>Any r</w:t>
      </w:r>
      <w:r w:rsidR="006B0CB4" w:rsidRPr="006512FB">
        <w:rPr>
          <w:rStyle w:val="BodyTextChar"/>
        </w:rPr>
        <w:t>elevant reportable conduct investigations are conducted with the OCG’s Reportable Conduct Directorate.</w:t>
      </w:r>
    </w:p>
    <w:p w14:paraId="78047AD3" w14:textId="270621C8" w:rsidR="006B0CB4" w:rsidRPr="006218FB" w:rsidRDefault="006B0CB4" w:rsidP="006B0CB4">
      <w:pPr>
        <w:pStyle w:val="TableBodyText"/>
        <w:ind w:left="0"/>
        <w:rPr>
          <w:sz w:val="22"/>
          <w:szCs w:val="22"/>
        </w:rPr>
      </w:pPr>
      <w:r w:rsidRPr="006218FB">
        <w:rPr>
          <w:sz w:val="22"/>
          <w:szCs w:val="22"/>
        </w:rPr>
        <w:t>Additionally:</w:t>
      </w:r>
    </w:p>
    <w:p w14:paraId="5EE8F4C0" w14:textId="7EC26491" w:rsidR="006B0CB4" w:rsidRPr="00346E1D" w:rsidRDefault="006B0CB4" w:rsidP="002E68BE">
      <w:pPr>
        <w:pStyle w:val="Tablebulletlist-Lvl1"/>
        <w:numPr>
          <w:ilvl w:val="0"/>
          <w:numId w:val="19"/>
        </w:numPr>
        <w:rPr>
          <w:sz w:val="22"/>
          <w:szCs w:val="22"/>
        </w:rPr>
      </w:pPr>
      <w:r w:rsidRPr="006218FB">
        <w:rPr>
          <w:sz w:val="22"/>
          <w:szCs w:val="22"/>
        </w:rPr>
        <w:t xml:space="preserve">all information is recorded on our </w:t>
      </w:r>
      <w:hyperlink r:id="rId27" w:history="1">
        <w:r w:rsidRPr="002A0A8D">
          <w:rPr>
            <w:rStyle w:val="Hyperlink"/>
            <w:sz w:val="22"/>
            <w:szCs w:val="22"/>
          </w:rPr>
          <w:t>reporting form for complaints and allegations</w:t>
        </w:r>
      </w:hyperlink>
      <w:r w:rsidR="00147FD0">
        <w:rPr>
          <w:sz w:val="22"/>
          <w:szCs w:val="22"/>
        </w:rPr>
        <w:t xml:space="preserve"> </w:t>
      </w:r>
      <w:r w:rsidR="00FA2848" w:rsidRPr="00346E1D">
        <w:rPr>
          <w:sz w:val="22"/>
          <w:szCs w:val="22"/>
        </w:rPr>
        <w:t xml:space="preserve">(see </w:t>
      </w:r>
      <w:r w:rsidR="00147FD0" w:rsidRPr="00346E1D">
        <w:rPr>
          <w:sz w:val="22"/>
          <w:szCs w:val="22"/>
        </w:rPr>
        <w:t xml:space="preserve">Appendix </w:t>
      </w:r>
      <w:r w:rsidR="00FA2848" w:rsidRPr="00346E1D">
        <w:rPr>
          <w:sz w:val="22"/>
          <w:szCs w:val="22"/>
        </w:rPr>
        <w:t>for a copy of this form)</w:t>
      </w:r>
    </w:p>
    <w:p w14:paraId="2A024C95" w14:textId="77777777" w:rsidR="006B0CB4" w:rsidRPr="006218FB" w:rsidRDefault="006B0CB4" w:rsidP="002E68BE">
      <w:pPr>
        <w:pStyle w:val="Tablebulletlist-Lvl1"/>
        <w:numPr>
          <w:ilvl w:val="0"/>
          <w:numId w:val="19"/>
        </w:numPr>
        <w:rPr>
          <w:sz w:val="22"/>
          <w:szCs w:val="22"/>
        </w:rPr>
      </w:pPr>
      <w:r w:rsidRPr="006218FB">
        <w:rPr>
          <w:sz w:val="22"/>
          <w:szCs w:val="22"/>
        </w:rPr>
        <w:t>all reporting forms for complaints and allegations are stored securely and only accessed by those in the organisation with responsibility for oversight of the investigation</w:t>
      </w:r>
    </w:p>
    <w:p w14:paraId="3540BA02" w14:textId="77777777" w:rsidR="006B0CB4" w:rsidRPr="006218FB" w:rsidRDefault="006B0CB4" w:rsidP="002E68BE">
      <w:pPr>
        <w:pStyle w:val="Tablebulletlist-Lvl1"/>
        <w:numPr>
          <w:ilvl w:val="0"/>
          <w:numId w:val="19"/>
        </w:numPr>
        <w:rPr>
          <w:sz w:val="22"/>
          <w:szCs w:val="22"/>
        </w:rPr>
      </w:pPr>
      <w:r w:rsidRPr="006218FB">
        <w:rPr>
          <w:sz w:val="22"/>
          <w:szCs w:val="22"/>
        </w:rPr>
        <w:t xml:space="preserve">information may be exchanged under Chapter 16A of the </w:t>
      </w:r>
      <w:r w:rsidRPr="006218FB">
        <w:rPr>
          <w:i/>
          <w:iCs/>
          <w:sz w:val="22"/>
          <w:szCs w:val="22"/>
        </w:rPr>
        <w:t>Child and Young Persons (Care and Protection) Act 1998</w:t>
      </w:r>
      <w:r w:rsidRPr="006218FB">
        <w:rPr>
          <w:sz w:val="22"/>
          <w:szCs w:val="22"/>
        </w:rPr>
        <w:t xml:space="preserve">, with other agencies who have responsibilities relating to the safety, welfare or wellbeing of children or young people </w:t>
      </w:r>
    </w:p>
    <w:p w14:paraId="1702173A" w14:textId="77777777" w:rsidR="006218FB" w:rsidRPr="006218FB" w:rsidRDefault="006B0CB4" w:rsidP="002E68BE">
      <w:pPr>
        <w:pStyle w:val="Tablebulletlist-Lvl1"/>
        <w:numPr>
          <w:ilvl w:val="0"/>
          <w:numId w:val="19"/>
        </w:numPr>
        <w:rPr>
          <w:sz w:val="22"/>
          <w:szCs w:val="22"/>
        </w:rPr>
      </w:pPr>
      <w:r w:rsidRPr="006218FB">
        <w:rPr>
          <w:sz w:val="22"/>
          <w:szCs w:val="22"/>
        </w:rPr>
        <w:t xml:space="preserve">our organisation maintains the privacy of those involved in accordance with our obligations under the </w:t>
      </w:r>
      <w:r w:rsidRPr="006218FB">
        <w:rPr>
          <w:i/>
          <w:iCs/>
          <w:sz w:val="22"/>
          <w:szCs w:val="22"/>
        </w:rPr>
        <w:t>Privacy and Personal Information Protection Act 1998</w:t>
      </w:r>
      <w:r w:rsidRPr="006218FB">
        <w:rPr>
          <w:sz w:val="22"/>
          <w:szCs w:val="22"/>
        </w:rPr>
        <w:t xml:space="preserve"> </w:t>
      </w:r>
    </w:p>
    <w:p w14:paraId="576F3A98" w14:textId="4641BF52" w:rsidR="00D224A6" w:rsidRDefault="006B0CB4" w:rsidP="002E68BE">
      <w:pPr>
        <w:pStyle w:val="Tablebulletlist-Lvl1"/>
        <w:numPr>
          <w:ilvl w:val="0"/>
          <w:numId w:val="19"/>
        </w:numPr>
        <w:rPr>
          <w:sz w:val="22"/>
          <w:szCs w:val="22"/>
        </w:rPr>
      </w:pPr>
      <w:r w:rsidRPr="006218FB">
        <w:rPr>
          <w:sz w:val="22"/>
          <w:szCs w:val="22"/>
        </w:rPr>
        <w:t>if an incident is found to be substantiated, likely outcomes or responses will be determined from advice given by relevant authorities (police, DCJ or OCG)</w:t>
      </w:r>
      <w:r w:rsidR="006218FB" w:rsidRPr="006218FB">
        <w:rPr>
          <w:sz w:val="22"/>
          <w:szCs w:val="22"/>
        </w:rPr>
        <w:t>.</w:t>
      </w:r>
    </w:p>
    <w:p w14:paraId="5DA8FC4C" w14:textId="0D17FD2F" w:rsidR="00540DBA" w:rsidRDefault="00540DBA" w:rsidP="00AE1256">
      <w:pPr>
        <w:pStyle w:val="Heading2"/>
      </w:pPr>
      <w:r>
        <w:t>Relevant legislation</w:t>
      </w:r>
    </w:p>
    <w:p w14:paraId="232B23AC" w14:textId="77777777" w:rsidR="00E60A9C" w:rsidRPr="002A0A8D" w:rsidRDefault="00E60A9C" w:rsidP="002E68BE">
      <w:pPr>
        <w:pStyle w:val="TableBodyText"/>
        <w:numPr>
          <w:ilvl w:val="0"/>
          <w:numId w:val="20"/>
        </w:numPr>
        <w:rPr>
          <w:i/>
          <w:iCs/>
          <w:sz w:val="22"/>
          <w:szCs w:val="21"/>
        </w:rPr>
      </w:pPr>
      <w:r w:rsidRPr="002A0A8D">
        <w:rPr>
          <w:i/>
          <w:iCs/>
          <w:sz w:val="22"/>
          <w:szCs w:val="21"/>
        </w:rPr>
        <w:t>Crimes Act 1900</w:t>
      </w:r>
    </w:p>
    <w:p w14:paraId="490444F7" w14:textId="77777777" w:rsidR="00E60A9C" w:rsidRPr="002A0A8D" w:rsidRDefault="00E60A9C" w:rsidP="002E68BE">
      <w:pPr>
        <w:pStyle w:val="TableBodyText"/>
        <w:numPr>
          <w:ilvl w:val="0"/>
          <w:numId w:val="20"/>
        </w:numPr>
        <w:rPr>
          <w:i/>
          <w:iCs/>
          <w:sz w:val="22"/>
          <w:szCs w:val="21"/>
        </w:rPr>
      </w:pPr>
      <w:r w:rsidRPr="002A0A8D">
        <w:rPr>
          <w:i/>
          <w:iCs/>
          <w:sz w:val="22"/>
          <w:szCs w:val="21"/>
        </w:rPr>
        <w:t>Child and Young Persons (Care and Protection) Act 1998</w:t>
      </w:r>
    </w:p>
    <w:p w14:paraId="43D69C82" w14:textId="77777777" w:rsidR="00E60A9C" w:rsidRPr="002A0A8D" w:rsidRDefault="00E60A9C" w:rsidP="002E68BE">
      <w:pPr>
        <w:pStyle w:val="TableBodyText"/>
        <w:numPr>
          <w:ilvl w:val="0"/>
          <w:numId w:val="20"/>
        </w:numPr>
        <w:rPr>
          <w:i/>
          <w:iCs/>
          <w:sz w:val="22"/>
          <w:szCs w:val="21"/>
        </w:rPr>
      </w:pPr>
      <w:r w:rsidRPr="002A0A8D">
        <w:rPr>
          <w:i/>
          <w:iCs/>
          <w:sz w:val="22"/>
          <w:szCs w:val="21"/>
        </w:rPr>
        <w:t>Children’s Guardian Act 2019</w:t>
      </w:r>
    </w:p>
    <w:p w14:paraId="1B3F0CD5" w14:textId="77777777" w:rsidR="00E60A9C" w:rsidRPr="002A0A8D" w:rsidRDefault="00E60A9C" w:rsidP="002E68BE">
      <w:pPr>
        <w:pStyle w:val="TableBodyText"/>
        <w:numPr>
          <w:ilvl w:val="0"/>
          <w:numId w:val="20"/>
        </w:numPr>
        <w:rPr>
          <w:i/>
          <w:iCs/>
          <w:sz w:val="22"/>
          <w:szCs w:val="21"/>
        </w:rPr>
      </w:pPr>
      <w:r w:rsidRPr="002A0A8D">
        <w:rPr>
          <w:i/>
          <w:iCs/>
          <w:sz w:val="22"/>
          <w:szCs w:val="21"/>
        </w:rPr>
        <w:t>Privacy Act 1988 (Commonwealth)</w:t>
      </w:r>
    </w:p>
    <w:p w14:paraId="7D1F60A5" w14:textId="496BA3C6" w:rsidR="006218FB" w:rsidRPr="002A0A8D" w:rsidRDefault="00E60A9C" w:rsidP="002E68BE">
      <w:pPr>
        <w:pStyle w:val="TableBodyText"/>
        <w:numPr>
          <w:ilvl w:val="0"/>
          <w:numId w:val="20"/>
        </w:numPr>
        <w:rPr>
          <w:i/>
          <w:iCs/>
          <w:sz w:val="22"/>
          <w:szCs w:val="21"/>
          <w:u w:val="single"/>
        </w:rPr>
      </w:pPr>
      <w:r w:rsidRPr="002A0A8D">
        <w:rPr>
          <w:i/>
          <w:iCs/>
          <w:sz w:val="22"/>
          <w:szCs w:val="21"/>
        </w:rPr>
        <w:t>Privacy and Personal Information Protection Act 1998</w:t>
      </w:r>
      <w:r w:rsidR="004E75E7" w:rsidRPr="002A0A8D">
        <w:rPr>
          <w:i/>
          <w:iCs/>
          <w:sz w:val="22"/>
          <w:szCs w:val="21"/>
        </w:rPr>
        <w:t>.</w:t>
      </w:r>
    </w:p>
    <w:p w14:paraId="13942CDE" w14:textId="6E01BC59" w:rsidR="00E81120" w:rsidRDefault="008C1348" w:rsidP="00AE1256">
      <w:pPr>
        <w:pStyle w:val="Heading2"/>
      </w:pPr>
      <w:r>
        <w:t xml:space="preserve">How we publicise </w:t>
      </w:r>
      <w:r w:rsidR="0088086A">
        <w:t xml:space="preserve">and support </w:t>
      </w:r>
      <w:r>
        <w:t>our Child Safe Reporting Policy</w:t>
      </w:r>
      <w:r w:rsidR="00E81120">
        <w:t xml:space="preserve"> </w:t>
      </w:r>
    </w:p>
    <w:p w14:paraId="515315DD" w14:textId="2A10F7F8" w:rsidR="004E76E6" w:rsidRPr="004E76E6" w:rsidRDefault="004E76E6" w:rsidP="004E76E6">
      <w:pPr>
        <w:pStyle w:val="TableBodyText"/>
        <w:spacing w:after="40"/>
        <w:ind w:left="0"/>
        <w:rPr>
          <w:sz w:val="22"/>
          <w:szCs w:val="22"/>
        </w:rPr>
      </w:pPr>
      <w:r w:rsidRPr="004E76E6">
        <w:rPr>
          <w:sz w:val="22"/>
          <w:szCs w:val="22"/>
        </w:rPr>
        <w:t>To make sure everyone in our organisation is aware of our Child Safe Reporting Policy and their reporting obligations</w:t>
      </w:r>
      <w:r w:rsidR="004E75E7">
        <w:rPr>
          <w:sz w:val="22"/>
          <w:szCs w:val="22"/>
        </w:rPr>
        <w:t>,</w:t>
      </w:r>
      <w:r w:rsidRPr="004E76E6">
        <w:rPr>
          <w:sz w:val="22"/>
          <w:szCs w:val="22"/>
        </w:rPr>
        <w:t xml:space="preserve"> we:</w:t>
      </w:r>
    </w:p>
    <w:p w14:paraId="7B7A905B" w14:textId="77777777" w:rsidR="004E76E6" w:rsidRPr="004E76E6" w:rsidRDefault="004E76E6" w:rsidP="002E68BE">
      <w:pPr>
        <w:pStyle w:val="Tablebulletlist-Lvl1"/>
        <w:numPr>
          <w:ilvl w:val="0"/>
          <w:numId w:val="21"/>
        </w:numPr>
        <w:rPr>
          <w:sz w:val="22"/>
          <w:szCs w:val="22"/>
        </w:rPr>
      </w:pPr>
      <w:r w:rsidRPr="004E76E6">
        <w:rPr>
          <w:sz w:val="22"/>
          <w:szCs w:val="22"/>
        </w:rPr>
        <w:t>hold information sessions about our child safe documents and how they apply to staff (including volunteers), families and children</w:t>
      </w:r>
    </w:p>
    <w:p w14:paraId="2800E16E" w14:textId="77777777" w:rsidR="004E76E6" w:rsidRPr="004E76E6" w:rsidRDefault="004E76E6" w:rsidP="002E68BE">
      <w:pPr>
        <w:pStyle w:val="Tablebulletlist-Lvl1"/>
        <w:numPr>
          <w:ilvl w:val="0"/>
          <w:numId w:val="21"/>
        </w:numPr>
        <w:rPr>
          <w:sz w:val="22"/>
          <w:szCs w:val="22"/>
        </w:rPr>
      </w:pPr>
      <w:r w:rsidRPr="004E76E6">
        <w:rPr>
          <w:sz w:val="22"/>
          <w:szCs w:val="22"/>
        </w:rPr>
        <w:t>create and display important information from our Child Safe Reporting Policy that describes what to report, who to report to and how to report, including fact sheets, brochures and posters</w:t>
      </w:r>
    </w:p>
    <w:p w14:paraId="4C3260A6" w14:textId="21B2DD0E" w:rsidR="00234773" w:rsidRDefault="004E76E6" w:rsidP="002E68BE">
      <w:pPr>
        <w:pStyle w:val="Tablebulletlist-Lvl1"/>
        <w:numPr>
          <w:ilvl w:val="0"/>
          <w:numId w:val="21"/>
        </w:numPr>
        <w:rPr>
          <w:sz w:val="22"/>
          <w:szCs w:val="22"/>
        </w:rPr>
      </w:pPr>
      <w:r w:rsidRPr="004E76E6">
        <w:rPr>
          <w:sz w:val="22"/>
          <w:szCs w:val="22"/>
        </w:rPr>
        <w:t>provide staff with internal and external training opportunities so they understand processes for complaints and allegations</w:t>
      </w:r>
    </w:p>
    <w:p w14:paraId="1FA1E127" w14:textId="58F54112" w:rsidR="004E75E7" w:rsidRPr="0088086A" w:rsidRDefault="0088086A" w:rsidP="002E68BE">
      <w:pPr>
        <w:pStyle w:val="Tablebulletlist-Lvl1"/>
        <w:numPr>
          <w:ilvl w:val="0"/>
          <w:numId w:val="21"/>
        </w:numPr>
        <w:rPr>
          <w:sz w:val="22"/>
          <w:szCs w:val="22"/>
        </w:rPr>
      </w:pPr>
      <w:r w:rsidRPr="0088086A">
        <w:rPr>
          <w:sz w:val="22"/>
          <w:szCs w:val="22"/>
        </w:rPr>
        <w:t>share links to the O</w:t>
      </w:r>
      <w:r>
        <w:rPr>
          <w:sz w:val="22"/>
          <w:szCs w:val="22"/>
        </w:rPr>
        <w:t>ffice of the Children’s Guardian’s</w:t>
      </w:r>
      <w:r w:rsidRPr="0088086A">
        <w:rPr>
          <w:sz w:val="22"/>
          <w:szCs w:val="22"/>
        </w:rPr>
        <w:t xml:space="preserve"> </w:t>
      </w:r>
      <w:hyperlink r:id="rId28" w:history="1">
        <w:r w:rsidR="004E75E7" w:rsidRPr="0088086A">
          <w:rPr>
            <w:rStyle w:val="Hyperlink"/>
            <w:color w:val="auto"/>
            <w:sz w:val="22"/>
            <w:szCs w:val="22"/>
          </w:rPr>
          <w:t>Reporting Processes and Obligations</w:t>
        </w:r>
      </w:hyperlink>
      <w:r w:rsidR="004E75E7" w:rsidRPr="0088086A">
        <w:rPr>
          <w:rStyle w:val="Hyperlink"/>
          <w:color w:val="auto"/>
          <w:sz w:val="22"/>
          <w:szCs w:val="22"/>
          <w:u w:val="none"/>
        </w:rPr>
        <w:t xml:space="preserve"> handbook</w:t>
      </w:r>
    </w:p>
    <w:p w14:paraId="373A7ED2" w14:textId="6E9F9008" w:rsidR="00234773" w:rsidRPr="00234773" w:rsidRDefault="004E76E6" w:rsidP="002E68BE">
      <w:pPr>
        <w:pStyle w:val="Tablebulletlist-Lvl1"/>
        <w:numPr>
          <w:ilvl w:val="0"/>
          <w:numId w:val="21"/>
        </w:numPr>
        <w:rPr>
          <w:sz w:val="22"/>
          <w:szCs w:val="22"/>
        </w:rPr>
      </w:pPr>
      <w:r w:rsidRPr="00234773">
        <w:rPr>
          <w:sz w:val="22"/>
          <w:szCs w:val="22"/>
        </w:rPr>
        <w:t xml:space="preserve">create and promote age- and ability-appropriate </w:t>
      </w:r>
      <w:r w:rsidR="004E75E7">
        <w:rPr>
          <w:sz w:val="22"/>
          <w:szCs w:val="22"/>
        </w:rPr>
        <w:t>communications</w:t>
      </w:r>
      <w:r w:rsidRPr="00234773">
        <w:rPr>
          <w:sz w:val="22"/>
          <w:szCs w:val="22"/>
        </w:rPr>
        <w:t xml:space="preserve"> for children that explain what do if they feel sad, angry or concerned.</w:t>
      </w:r>
    </w:p>
    <w:p w14:paraId="7A158970" w14:textId="77777777" w:rsidR="00F24570" w:rsidRDefault="00F24570" w:rsidP="00AE1256">
      <w:pPr>
        <w:pStyle w:val="Heading2"/>
      </w:pPr>
    </w:p>
    <w:p w14:paraId="53730A66" w14:textId="4544C3BA" w:rsidR="00234773" w:rsidRDefault="00044FB2" w:rsidP="00AE1256">
      <w:pPr>
        <w:pStyle w:val="Heading2"/>
      </w:pPr>
      <w:r>
        <w:lastRenderedPageBreak/>
        <w:t>Next review date</w:t>
      </w:r>
    </w:p>
    <w:p w14:paraId="19259FE0" w14:textId="7E108EB5" w:rsidR="00234773" w:rsidRDefault="00EE02B7" w:rsidP="00044FB2">
      <w:pPr>
        <w:pStyle w:val="Tablebulletlist-Lvl1"/>
        <w:numPr>
          <w:ilvl w:val="0"/>
          <w:numId w:val="0"/>
        </w:numPr>
        <w:rPr>
          <w:sz w:val="22"/>
          <w:szCs w:val="22"/>
        </w:rPr>
      </w:pPr>
      <w:sdt>
        <w:sdtPr>
          <w:rPr>
            <w:rStyle w:val="BodyTextChar"/>
          </w:rPr>
          <w:alias w:val="Policy review contact"/>
          <w:tag w:val="Policy review contact"/>
          <w:id w:val="1520120791"/>
          <w:placeholder>
            <w:docPart w:val="C909FF8AF5724354A3DF835027F58C19"/>
          </w:placeholder>
          <w15:color w:val="0B3147"/>
          <w:text/>
        </w:sdtPr>
        <w:sdtEndPr>
          <w:rPr>
            <w:rStyle w:val="PlaceholderText"/>
            <w:color w:val="441170"/>
            <w:sz w:val="20"/>
            <w:szCs w:val="18"/>
          </w:rPr>
        </w:sdtEndPr>
        <w:sdtContent>
          <w:r w:rsidR="00F24570">
            <w:rPr>
              <w:rStyle w:val="BodyTextChar"/>
            </w:rPr>
            <w:t>Megan Vicary</w:t>
          </w:r>
        </w:sdtContent>
      </w:sdt>
      <w:r w:rsidR="00044FB2" w:rsidRPr="00044FB2">
        <w:rPr>
          <w:sz w:val="22"/>
          <w:szCs w:val="22"/>
        </w:rPr>
        <w:t xml:space="preserve"> will review this policy annually and after any critical incidents, to make sure our child safe </w:t>
      </w:r>
      <w:r w:rsidR="004E75E7">
        <w:rPr>
          <w:sz w:val="22"/>
          <w:szCs w:val="22"/>
        </w:rPr>
        <w:t xml:space="preserve">reporting </w:t>
      </w:r>
      <w:r w:rsidR="00044FB2" w:rsidRPr="00044FB2">
        <w:rPr>
          <w:sz w:val="22"/>
          <w:szCs w:val="22"/>
        </w:rPr>
        <w:t>practices are continually improved and that we keep up to date with relevant legislation and sector requirements.</w:t>
      </w:r>
    </w:p>
    <w:p w14:paraId="5C295DBC" w14:textId="77777777" w:rsidR="001548A2" w:rsidRDefault="001548A2" w:rsidP="00044FB2">
      <w:pPr>
        <w:pStyle w:val="Tablebulletlist-Lvl1"/>
        <w:numPr>
          <w:ilvl w:val="0"/>
          <w:numId w:val="0"/>
        </w:numPr>
        <w:rPr>
          <w:sz w:val="22"/>
          <w:szCs w:val="22"/>
        </w:rPr>
      </w:pPr>
    </w:p>
    <w:p w14:paraId="5D41B25F" w14:textId="11CA1A0D" w:rsidR="001548A2" w:rsidRPr="00044FB2" w:rsidRDefault="001548A2" w:rsidP="00044FB2">
      <w:pPr>
        <w:pStyle w:val="Tablebulletlist-Lvl1"/>
        <w:numPr>
          <w:ilvl w:val="0"/>
          <w:numId w:val="0"/>
        </w:numPr>
        <w:rPr>
          <w:sz w:val="22"/>
          <w:szCs w:val="22"/>
        </w:rPr>
      </w:pPr>
      <w:r>
        <w:rPr>
          <w:sz w:val="22"/>
          <w:szCs w:val="22"/>
        </w:rPr>
        <w:t xml:space="preserve">The next review date is </w:t>
      </w:r>
      <w:sdt>
        <w:sdtPr>
          <w:rPr>
            <w:color w:val="441170"/>
          </w:rPr>
          <w:alias w:val="Review date"/>
          <w:tag w:val="Review date"/>
          <w:id w:val="-1199693923"/>
          <w:placeholder>
            <w:docPart w:val="A97512425CCD45A9A00F1FCD7224868E"/>
          </w:placeholder>
          <w:date w:fullDate="2026-09-01T00:00:00Z">
            <w:dateFormat w:val="d/MM/yyyy"/>
            <w:lid w:val="en-AU"/>
            <w:storeMappedDataAs w:val="dateTime"/>
            <w:calendar w:val="gregorian"/>
          </w:date>
        </w:sdtPr>
        <w:sdtEndPr/>
        <w:sdtContent>
          <w:r w:rsidR="00F24570">
            <w:rPr>
              <w:color w:val="441170"/>
            </w:rPr>
            <w:t>1/09/2026</w:t>
          </w:r>
        </w:sdtContent>
      </w:sdt>
      <w:r w:rsidR="002A0A8D">
        <w:rPr>
          <w:color w:val="441170"/>
        </w:rPr>
        <w:t>.</w:t>
      </w:r>
    </w:p>
    <w:p w14:paraId="695AD5C4" w14:textId="77777777" w:rsidR="0018536C" w:rsidRDefault="0018536C" w:rsidP="0018536C">
      <w:pPr>
        <w:spacing w:before="120"/>
      </w:pPr>
      <w:r>
        <w:rPr>
          <w:noProof/>
        </w:rPr>
        <mc:AlternateContent>
          <mc:Choice Requires="wps">
            <w:drawing>
              <wp:anchor distT="0" distB="0" distL="114300" distR="114300" simplePos="0" relativeHeight="251659776" behindDoc="0" locked="0" layoutInCell="1" allowOverlap="1" wp14:anchorId="5CC7A07C" wp14:editId="6768A56A">
                <wp:simplePos x="0" y="0"/>
                <wp:positionH relativeFrom="column">
                  <wp:posOffset>-635</wp:posOffset>
                </wp:positionH>
                <wp:positionV relativeFrom="paragraph">
                  <wp:posOffset>146685</wp:posOffset>
                </wp:positionV>
                <wp:extent cx="6172200" cy="19050"/>
                <wp:effectExtent l="0" t="0" r="19050" b="19050"/>
                <wp:wrapNone/>
                <wp:docPr id="6505597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81813" id="Straight Connector 1" o:spid="_x0000_s1026" alt="&quot;&quot;"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05pt,11.55pt" to="48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" strokecolor="#4472c4 [3204]" strokeweight=".5pt">
                <v:stroke joinstyle="miter"/>
              </v:line>
            </w:pict>
          </mc:Fallback>
        </mc:AlternateContent>
      </w:r>
    </w:p>
    <w:p w14:paraId="3C2681EA" w14:textId="314ACB73" w:rsidR="00FA2848" w:rsidRPr="0019474E" w:rsidRDefault="00FA2848" w:rsidP="00AE1256">
      <w:pPr>
        <w:pStyle w:val="Heading2"/>
      </w:pPr>
      <w:r>
        <w:t>Appendix – Template for recording complaints and allegations</w:t>
      </w:r>
    </w:p>
    <w:p w14:paraId="4CCC82FF" w14:textId="1DB76754" w:rsidR="00B17385" w:rsidRDefault="00FA2848" w:rsidP="00FA2848">
      <w:r>
        <w:t xml:space="preserve">The </w:t>
      </w:r>
      <w:r w:rsidR="009475FC">
        <w:t>form</w:t>
      </w:r>
      <w:r>
        <w:t xml:space="preserve"> on the following pages </w:t>
      </w:r>
      <w:r w:rsidR="00B17385">
        <w:t>can be adapted and downloaded to record any complaints and allegations that occur in your organisation.</w:t>
      </w:r>
    </w:p>
    <w:p w14:paraId="2CA96B69" w14:textId="1AC32E1B" w:rsidR="00FA2848" w:rsidRDefault="00FA2848" w:rsidP="00FA2848">
      <w:r>
        <w:t>.</w:t>
      </w:r>
    </w:p>
    <w:p w14:paraId="6DD45F7C" w14:textId="77777777" w:rsidR="00346E1D" w:rsidRDefault="00346E1D">
      <w:pPr>
        <w:rPr>
          <w:color w:val="auto"/>
        </w:rPr>
        <w:sectPr w:rsidR="00346E1D" w:rsidSect="00E62D87">
          <w:footerReference w:type="default" r:id="rId29"/>
          <w:headerReference w:type="first" r:id="rId30"/>
          <w:footerReference w:type="first" r:id="rId31"/>
          <w:pgSz w:w="11900" w:h="16840" w:code="9"/>
          <w:pgMar w:top="851" w:right="851" w:bottom="284" w:left="851" w:header="567" w:footer="425" w:gutter="0"/>
          <w:pgNumType w:start="1"/>
          <w:cols w:space="708"/>
          <w:titlePg/>
          <w:docGrid w:linePitch="299"/>
        </w:sectPr>
      </w:pPr>
    </w:p>
    <w:p w14:paraId="131EDFED" w14:textId="333DAA5F" w:rsidR="00147FD0" w:rsidRDefault="00147FD0">
      <w:pPr>
        <w:rPr>
          <w:color w:val="auto"/>
        </w:rPr>
      </w:pPr>
    </w:p>
    <w:p w14:paraId="356249DB" w14:textId="45E11C41" w:rsidR="002A0A8D" w:rsidRPr="00951EB3" w:rsidRDefault="002A0A8D" w:rsidP="00AA64E4">
      <w:pPr>
        <w:pStyle w:val="Organisationsname"/>
      </w:pPr>
      <w:r>
        <w:rPr>
          <w:noProof/>
        </w:rPr>
        <mc:AlternateContent>
          <mc:Choice Requires="wps">
            <w:drawing>
              <wp:anchor distT="0" distB="0" distL="114300" distR="114300" simplePos="0" relativeHeight="251663872" behindDoc="1" locked="0" layoutInCell="1" allowOverlap="1" wp14:anchorId="0D6D4F1F" wp14:editId="6A5B8C9D">
                <wp:simplePos x="0" y="0"/>
                <wp:positionH relativeFrom="column">
                  <wp:posOffset>5290185</wp:posOffset>
                </wp:positionH>
                <wp:positionV relativeFrom="page">
                  <wp:posOffset>902395</wp:posOffset>
                </wp:positionV>
                <wp:extent cx="1143000" cy="1028700"/>
                <wp:effectExtent l="0" t="0" r="0" b="0"/>
                <wp:wrapNone/>
                <wp:docPr id="1042689924" name="Rectangle 1042689924"/>
                <wp:cNvGraphicFramePr/>
                <a:graphic xmlns:a="http://schemas.openxmlformats.org/drawingml/2006/main">
                  <a:graphicData uri="http://schemas.microsoft.com/office/word/2010/wordprocessingShape">
                    <wps:wsp>
                      <wps:cNvSpPr/>
                      <wps:spPr>
                        <a:xfrm>
                          <a:off x="0" y="0"/>
                          <a:ext cx="1143000" cy="1028700"/>
                        </a:xfrm>
                        <a:prstGeom prst="rect">
                          <a:avLst/>
                        </a:prstGeom>
                        <a:solidFill>
                          <a:schemeClr val="bg2">
                            <a:lumMod val="9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DFBAB5" w14:textId="660353F8" w:rsidR="002A0A8D" w:rsidRPr="001F4FAA" w:rsidRDefault="00F24570" w:rsidP="002A0A8D">
                            <w:pPr>
                              <w:jc w:val="center"/>
                              <w:rPr>
                                <w:sz w:val="24"/>
                              </w:rPr>
                            </w:pPr>
                            <w:r>
                              <w:rPr>
                                <w:noProof/>
                                <w:sz w:val="24"/>
                              </w:rPr>
                              <w:drawing>
                                <wp:inline distT="0" distB="0" distL="0" distR="0" wp14:anchorId="03CFBE6E" wp14:editId="55B8E733">
                                  <wp:extent cx="947420" cy="781685"/>
                                  <wp:effectExtent l="0" t="0" r="5080" b="0"/>
                                  <wp:docPr id="9776754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75497" name="Picture 977675497"/>
                                          <pic:cNvPicPr/>
                                        </pic:nvPicPr>
                                        <pic:blipFill>
                                          <a:blip r:embed="rId13">
                                            <a:extLst>
                                              <a:ext uri="{28A0092B-C50C-407E-A947-70E740481C1C}">
                                                <a14:useLocalDpi xmlns:a14="http://schemas.microsoft.com/office/drawing/2010/main" val="0"/>
                                              </a:ext>
                                            </a:extLst>
                                          </a:blip>
                                          <a:stretch>
                                            <a:fillRect/>
                                          </a:stretch>
                                        </pic:blipFill>
                                        <pic:spPr>
                                          <a:xfrm>
                                            <a:off x="0" y="0"/>
                                            <a:ext cx="94742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D4F1F" id="Rectangle 1042689924" o:spid="_x0000_s1027" style="position:absolute;margin-left:416.55pt;margin-top:71.05pt;width:90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" fillcolor="#cfcdcd [2894]" stroked="f" strokeweight="1pt">
                <v:textbox>
                  <w:txbxContent>
                    <w:p w14:paraId="7DDFBAB5" w14:textId="660353F8" w:rsidR="002A0A8D" w:rsidRPr="001F4FAA" w:rsidRDefault="00F24570" w:rsidP="002A0A8D">
                      <w:pPr>
                        <w:jc w:val="center"/>
                        <w:rPr>
                          <w:sz w:val="24"/>
                        </w:rPr>
                      </w:pPr>
                      <w:r>
                        <w:rPr>
                          <w:noProof/>
                          <w:sz w:val="24"/>
                        </w:rPr>
                        <w:drawing>
                          <wp:inline distT="0" distB="0" distL="0" distR="0" wp14:anchorId="03CFBE6E" wp14:editId="55B8E733">
                            <wp:extent cx="947420" cy="781685"/>
                            <wp:effectExtent l="0" t="0" r="5080" b="0"/>
                            <wp:docPr id="9776754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75497" name="Picture 977675497"/>
                                    <pic:cNvPicPr/>
                                  </pic:nvPicPr>
                                  <pic:blipFill>
                                    <a:blip r:embed="rId13">
                                      <a:extLst>
                                        <a:ext uri="{28A0092B-C50C-407E-A947-70E740481C1C}">
                                          <a14:useLocalDpi xmlns:a14="http://schemas.microsoft.com/office/drawing/2010/main" val="0"/>
                                        </a:ext>
                                      </a:extLst>
                                    </a:blip>
                                    <a:stretch>
                                      <a:fillRect/>
                                    </a:stretch>
                                  </pic:blipFill>
                                  <pic:spPr>
                                    <a:xfrm>
                                      <a:off x="0" y="0"/>
                                      <a:ext cx="947420" cy="781685"/>
                                    </a:xfrm>
                                    <a:prstGeom prst="rect">
                                      <a:avLst/>
                                    </a:prstGeom>
                                  </pic:spPr>
                                </pic:pic>
                              </a:graphicData>
                            </a:graphic>
                          </wp:inline>
                        </w:drawing>
                      </w:r>
                    </w:p>
                  </w:txbxContent>
                </v:textbox>
                <w10:wrap anchory="page"/>
              </v:rect>
            </w:pict>
          </mc:Fallback>
        </mc:AlternateContent>
      </w:r>
      <w:r w:rsidR="00EE02B7">
        <w:t>Sanctuary Care Services Pty Ltd</w:t>
      </w:r>
    </w:p>
    <w:p w14:paraId="20A1CDF3" w14:textId="161D37AE" w:rsidR="00B17385" w:rsidRPr="00B17385" w:rsidRDefault="00EE02B7" w:rsidP="00B17385">
      <w:pPr>
        <w:pStyle w:val="Heading1"/>
        <w:spacing w:line="240" w:lineRule="auto"/>
        <w:rPr>
          <w:sz w:val="86"/>
          <w:szCs w:val="86"/>
        </w:rPr>
      </w:pPr>
      <w:r>
        <w:rPr>
          <w:sz w:val="86"/>
          <w:szCs w:val="86"/>
        </w:rPr>
        <w:t>R</w:t>
      </w:r>
      <w:r w:rsidR="00B17385" w:rsidRPr="00B17385">
        <w:rPr>
          <w:sz w:val="86"/>
          <w:szCs w:val="86"/>
        </w:rPr>
        <w:t xml:space="preserve">ecording complaints </w:t>
      </w:r>
      <w:r>
        <w:rPr>
          <w:sz w:val="86"/>
          <w:szCs w:val="86"/>
        </w:rPr>
        <w:t xml:space="preserve">  </w:t>
      </w:r>
      <w:r w:rsidR="00B17385" w:rsidRPr="00B17385">
        <w:rPr>
          <w:sz w:val="86"/>
          <w:szCs w:val="86"/>
        </w:rPr>
        <w:t>and allegations</w:t>
      </w:r>
    </w:p>
    <w:p w14:paraId="47F1DAD0" w14:textId="77777777" w:rsidR="00B17385" w:rsidRDefault="00B17385" w:rsidP="002A0A8D">
      <w:pPr>
        <w:pStyle w:val="BodyText"/>
        <w:rPr>
          <w:sz w:val="28"/>
          <w:szCs w:val="28"/>
          <w:lang w:val="en-GB"/>
        </w:rPr>
      </w:pPr>
    </w:p>
    <w:p w14:paraId="2499CA4A" w14:textId="75D00236" w:rsidR="002A0A8D" w:rsidRPr="00B17385" w:rsidRDefault="002A0A8D" w:rsidP="002A0A8D">
      <w:pPr>
        <w:pStyle w:val="BodyText"/>
        <w:rPr>
          <w:sz w:val="28"/>
          <w:szCs w:val="28"/>
          <w:lang w:val="en-GB"/>
        </w:rPr>
      </w:pPr>
      <w:r w:rsidRPr="00B17385">
        <w:rPr>
          <w:sz w:val="28"/>
          <w:szCs w:val="28"/>
          <w:lang w:val="en-GB"/>
        </w:rPr>
        <w:t>This form should be used to record a suspicion, allegation or disclosure of child abuse, or a complaint of unacceptable behaviour.</w:t>
      </w: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3119"/>
        <w:gridCol w:w="7069"/>
      </w:tblGrid>
      <w:tr w:rsidR="002A0A8D" w:rsidRPr="000011E7" w14:paraId="11A212D8" w14:textId="77777777">
        <w:tc>
          <w:tcPr>
            <w:tcW w:w="3119" w:type="dxa"/>
            <w:shd w:val="clear" w:color="auto" w:fill="2E808E"/>
          </w:tcPr>
          <w:p w14:paraId="3AF24696" w14:textId="77777777" w:rsidR="002A0A8D" w:rsidRPr="00346E1D" w:rsidRDefault="002A0A8D" w:rsidP="00346E1D">
            <w:pPr>
              <w:pStyle w:val="TableHeading-Centered"/>
            </w:pPr>
            <w:r w:rsidRPr="00346E1D">
              <w:t>Your name and position</w:t>
            </w:r>
          </w:p>
        </w:tc>
        <w:tc>
          <w:tcPr>
            <w:tcW w:w="7069" w:type="dxa"/>
            <w:shd w:val="clear" w:color="auto" w:fill="EBEBEB"/>
          </w:tcPr>
          <w:p w14:paraId="7B8AA9D4" w14:textId="77777777" w:rsidR="002A0A8D" w:rsidRPr="00BB1FC8" w:rsidRDefault="002A0A8D">
            <w:pPr>
              <w:pStyle w:val="TableBody-Centered"/>
            </w:pPr>
            <w:r w:rsidRPr="00BB1FC8">
              <w:fldChar w:fldCharType="begin">
                <w:ffData>
                  <w:name w:val="Text1"/>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2A0A8D" w:rsidRPr="000011E7" w14:paraId="34C07953" w14:textId="77777777">
        <w:tc>
          <w:tcPr>
            <w:tcW w:w="3119" w:type="dxa"/>
            <w:shd w:val="clear" w:color="auto" w:fill="2E808E"/>
          </w:tcPr>
          <w:p w14:paraId="11B9A071" w14:textId="77777777" w:rsidR="002A0A8D" w:rsidRPr="00346E1D" w:rsidRDefault="002A0A8D" w:rsidP="00346E1D">
            <w:pPr>
              <w:pStyle w:val="TableHeading-Centered"/>
            </w:pPr>
            <w:r w:rsidRPr="00346E1D">
              <w:t>Name of the child or young person involved</w:t>
            </w:r>
          </w:p>
        </w:tc>
        <w:tc>
          <w:tcPr>
            <w:tcW w:w="7069" w:type="dxa"/>
            <w:shd w:val="clear" w:color="auto" w:fill="EBEBEB"/>
          </w:tcPr>
          <w:p w14:paraId="194CDCD4" w14:textId="77777777" w:rsidR="002A0A8D" w:rsidRPr="00BB1FC8" w:rsidRDefault="002A0A8D">
            <w:pPr>
              <w:pStyle w:val="TableBody-Centered"/>
            </w:pPr>
            <w:r w:rsidRPr="00BB1FC8">
              <w:fldChar w:fldCharType="begin">
                <w:ffData>
                  <w:name w:val="Text2"/>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2A0A8D" w:rsidRPr="000011E7" w14:paraId="7D2ABA6D" w14:textId="77777777">
        <w:tc>
          <w:tcPr>
            <w:tcW w:w="3119" w:type="dxa"/>
            <w:shd w:val="clear" w:color="auto" w:fill="2E808E"/>
          </w:tcPr>
          <w:p w14:paraId="56FB237E" w14:textId="77777777" w:rsidR="002A0A8D" w:rsidRPr="00346E1D" w:rsidRDefault="002A0A8D" w:rsidP="00346E1D">
            <w:pPr>
              <w:pStyle w:val="TableHeading-Centered"/>
            </w:pPr>
            <w:r w:rsidRPr="00346E1D">
              <w:t xml:space="preserve">Name of person </w:t>
            </w:r>
            <w:r w:rsidRPr="00346E1D">
              <w:br/>
              <w:t>making complaint</w:t>
            </w:r>
          </w:p>
        </w:tc>
        <w:tc>
          <w:tcPr>
            <w:tcW w:w="7069" w:type="dxa"/>
            <w:shd w:val="clear" w:color="auto" w:fill="EBEBEB"/>
          </w:tcPr>
          <w:p w14:paraId="7B8D7768" w14:textId="77777777" w:rsidR="002A0A8D" w:rsidRPr="00BB1FC8" w:rsidRDefault="002A0A8D">
            <w:pPr>
              <w:pStyle w:val="TableBody-Centered"/>
            </w:pPr>
            <w:r w:rsidRPr="00BB1FC8">
              <w:fldChar w:fldCharType="begin">
                <w:ffData>
                  <w:name w:val="Text3"/>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2A0A8D" w:rsidRPr="000011E7" w14:paraId="46D19737" w14:textId="77777777">
        <w:tc>
          <w:tcPr>
            <w:tcW w:w="3119" w:type="dxa"/>
            <w:shd w:val="clear" w:color="auto" w:fill="2E808E"/>
          </w:tcPr>
          <w:p w14:paraId="6B3EEC4B" w14:textId="77777777" w:rsidR="002A0A8D" w:rsidRPr="00346E1D" w:rsidRDefault="002A0A8D" w:rsidP="00346E1D">
            <w:pPr>
              <w:pStyle w:val="TableHeading-Centered"/>
            </w:pPr>
            <w:r w:rsidRPr="00346E1D">
              <w:t>Name of person who the complaint was made against</w:t>
            </w:r>
          </w:p>
        </w:tc>
        <w:tc>
          <w:tcPr>
            <w:tcW w:w="7069" w:type="dxa"/>
            <w:shd w:val="clear" w:color="auto" w:fill="EBEBEB"/>
          </w:tcPr>
          <w:p w14:paraId="67FBED75" w14:textId="77777777" w:rsidR="002A0A8D" w:rsidRPr="00BB1FC8" w:rsidRDefault="002A0A8D">
            <w:pPr>
              <w:pStyle w:val="TableBody-Centered"/>
            </w:pPr>
            <w:r w:rsidRPr="000011E7">
              <w:fldChar w:fldCharType="begin">
                <w:ffData>
                  <w:name w:val="Text4"/>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r>
    </w:tbl>
    <w:p w14:paraId="71A30087" w14:textId="77777777" w:rsidR="002A0A8D" w:rsidRDefault="002A0A8D" w:rsidP="002A0A8D">
      <w:pPr>
        <w:pStyle w:val="BodyBold"/>
      </w:pPr>
    </w:p>
    <w:p w14:paraId="15583C4C" w14:textId="77777777" w:rsidR="002A0A8D" w:rsidRPr="005F3357" w:rsidRDefault="002A0A8D" w:rsidP="002A0A8D">
      <w:pPr>
        <w:pStyle w:val="ListNumber"/>
        <w:rPr>
          <w:lang w:val="en-GB"/>
        </w:rPr>
      </w:pPr>
      <w:r w:rsidRPr="00BD4CCE">
        <w:rPr>
          <w:lang w:val="en-GB"/>
        </w:rPr>
        <w:t>Nature of the complaint: include time, date, location, what happened and who was involved (this can include observations of the child’s behaviour).</w:t>
      </w:r>
    </w:p>
    <w:p w14:paraId="750DEFD2" w14:textId="77777777" w:rsidR="002A0A8D" w:rsidRPr="00CE2120" w:rsidRDefault="002A0A8D" w:rsidP="002A0A8D">
      <w:pPr>
        <w:framePr w:w="10093" w:h="3672" w:hSpace="181" w:wrap="notBeside" w:vAnchor="text" w:hAnchor="page" w:x="920" w:y="9"/>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2B63EAE" w14:textId="77777777" w:rsidR="002A0A8D" w:rsidRDefault="002A0A8D" w:rsidP="002A0A8D">
      <w:pPr>
        <w:framePr w:w="10093" w:h="3672" w:hSpace="181" w:wrap="notBeside" w:vAnchor="text" w:hAnchor="page" w:x="920" w:y="9"/>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rPr>
          <w:rFonts w:cstheme="minorHAnsi"/>
        </w:rPr>
      </w:pPr>
    </w:p>
    <w:p w14:paraId="30BC33A8" w14:textId="77777777" w:rsidR="00EE02B7" w:rsidRDefault="00EE02B7" w:rsidP="002A0A8D">
      <w:pPr>
        <w:framePr w:w="10093" w:h="3672" w:hSpace="181" w:wrap="notBeside" w:vAnchor="text" w:hAnchor="page" w:x="920" w:y="9"/>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rPr>
          <w:rFonts w:cstheme="minorHAnsi"/>
        </w:rPr>
      </w:pPr>
    </w:p>
    <w:p w14:paraId="5A962C00" w14:textId="77777777" w:rsidR="00EE02B7" w:rsidRPr="00CE2120" w:rsidRDefault="00EE02B7" w:rsidP="002A0A8D">
      <w:pPr>
        <w:framePr w:w="10093" w:h="3672" w:hSpace="181" w:wrap="notBeside" w:vAnchor="text" w:hAnchor="page" w:x="920" w:y="9"/>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rPr>
          <w:rFonts w:cstheme="minorHAnsi"/>
        </w:rPr>
      </w:pPr>
    </w:p>
    <w:p w14:paraId="148F6890" w14:textId="77777777" w:rsidR="002A0A8D" w:rsidRPr="004E7F90" w:rsidRDefault="002A0A8D" w:rsidP="002A0A8D">
      <w:pPr>
        <w:pStyle w:val="ListNumber"/>
      </w:pPr>
      <w:r w:rsidRPr="004E7F90">
        <w:t>Details of any injuries and if the child received medical attention.</w:t>
      </w:r>
    </w:p>
    <w:p w14:paraId="5CAB1D80" w14:textId="77777777" w:rsidR="002A0A8D" w:rsidRDefault="002A0A8D" w:rsidP="002A0A8D">
      <w:pPr>
        <w:framePr w:w="10093" w:h="3402" w:hSpace="181" w:wrap="notBeside" w:vAnchor="text" w:hAnchor="page" w:x="863" w:y="7"/>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pPr>
      <w:r>
        <w:lastRenderedPageBreak/>
        <w:fldChar w:fldCharType="begin">
          <w:ffData>
            <w:name w:val="Text13"/>
            <w:enabled/>
            <w:calcOnExit w:val="0"/>
            <w:textInput/>
          </w:ffData>
        </w:fldChar>
      </w:r>
      <w:bookmarkStart w:id="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B979264" w14:textId="77777777" w:rsidR="002A0A8D" w:rsidRDefault="002A0A8D" w:rsidP="002A0A8D"/>
    <w:p w14:paraId="70D7C677" w14:textId="77777777" w:rsidR="002A0A8D" w:rsidRPr="00DF44E6" w:rsidRDefault="002A0A8D" w:rsidP="002A0A8D">
      <w:pPr>
        <w:pStyle w:val="ListNumber"/>
        <w:rPr>
          <w:lang w:val="en-GB"/>
        </w:rPr>
      </w:pPr>
      <w:r w:rsidRPr="00DF44E6">
        <w:rPr>
          <w:lang w:val="en-GB"/>
        </w:rPr>
        <w:t xml:space="preserve">Accurately record what the child said when describing what happened – use their exact words – </w:t>
      </w:r>
      <w:r>
        <w:rPr>
          <w:lang w:val="en-GB"/>
        </w:rPr>
        <w:br/>
      </w:r>
      <w:r w:rsidRPr="00DF44E6">
        <w:rPr>
          <w:lang w:val="en-GB"/>
        </w:rPr>
        <w:t>or record why you suspect abuse due to an indirect disclosure, such as a drawing or observed behaviour.</w:t>
      </w:r>
    </w:p>
    <w:p w14:paraId="20E5AFA7" w14:textId="77777777" w:rsidR="002A0A8D" w:rsidRPr="00DF44E6" w:rsidRDefault="002A0A8D" w:rsidP="002A0A8D">
      <w:pPr>
        <w:pStyle w:val="SmallerBodyText"/>
        <w:rPr>
          <w:rStyle w:val="CommentReference"/>
        </w:rPr>
      </w:pPr>
      <w:r w:rsidRPr="00DF44E6">
        <w:rPr>
          <w:rStyle w:val="CommentReference"/>
        </w:rPr>
        <w:t>(In the case of an allegation of abuse, formal investigations and interviews will be carried out by DCJ and/or NSW Police. You must record what the child has said but unless it is your role to investigate, you should not interview the child.)</w:t>
      </w:r>
    </w:p>
    <w:p w14:paraId="26906D37" w14:textId="77777777" w:rsidR="002A0A8D" w:rsidRDefault="002A0A8D" w:rsidP="002A0A8D">
      <w:pPr>
        <w:framePr w:w="10093" w:h="3402" w:hSpace="181" w:wrap="notBeside" w:vAnchor="text" w:hAnchor="page" w:x="863" w:y="1"/>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A9EC4" w14:textId="77777777" w:rsidR="002A0A8D" w:rsidRDefault="002A0A8D" w:rsidP="002A0A8D">
      <w:pPr>
        <w:pStyle w:val="ListNumber"/>
        <w:numPr>
          <w:ilvl w:val="0"/>
          <w:numId w:val="0"/>
        </w:numPr>
      </w:pPr>
    </w:p>
    <w:p w14:paraId="4B697921" w14:textId="77777777" w:rsidR="002A0A8D" w:rsidRPr="006D1398" w:rsidRDefault="002A0A8D" w:rsidP="002A0A8D">
      <w:pPr>
        <w:pStyle w:val="ListNumber"/>
        <w:rPr>
          <w:lang w:val="en-GB"/>
        </w:rPr>
      </w:pPr>
      <w:r w:rsidRPr="006D1398">
        <w:rPr>
          <w:lang w:val="en-GB"/>
        </w:rPr>
        <w:t>Details of anyone who saw what happened.</w:t>
      </w:r>
    </w:p>
    <w:p w14:paraId="2858BC1C" w14:textId="77777777" w:rsidR="002A0A8D" w:rsidRDefault="002A0A8D" w:rsidP="002A0A8D">
      <w:pPr>
        <w:framePr w:w="10093" w:h="3742" w:hSpace="181" w:wrap="notBeside" w:vAnchor="text" w:hAnchor="page" w:x="874" w:y="117"/>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353ED5" w14:textId="77777777" w:rsidR="002A0A8D" w:rsidRDefault="002A0A8D" w:rsidP="002A0A8D">
      <w:pPr>
        <w:pStyle w:val="ListNumber"/>
        <w:numPr>
          <w:ilvl w:val="0"/>
          <w:numId w:val="0"/>
        </w:numPr>
      </w:pPr>
    </w:p>
    <w:p w14:paraId="68B86837" w14:textId="77777777" w:rsidR="002A0A8D" w:rsidRPr="006D1398" w:rsidRDefault="002A0A8D" w:rsidP="002A0A8D">
      <w:pPr>
        <w:pStyle w:val="ListNumber"/>
      </w:pPr>
      <w:r w:rsidRPr="006D1398">
        <w:t>Does this complaint indicate the possibility of child abuse, such as physical abuse, psychological or emotional abuse, sexual abuse or neglect?</w:t>
      </w:r>
    </w:p>
    <w:p w14:paraId="0582E31F" w14:textId="77777777" w:rsidR="002A0A8D" w:rsidRPr="006D1398" w:rsidRDefault="002A0A8D" w:rsidP="002A0A8D">
      <w:pPr>
        <w:pStyle w:val="Checkbox"/>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E7F90">
        <w:rPr>
          <w:rStyle w:val="BodyTextChar"/>
        </w:rPr>
        <w:t xml:space="preserve">Yes </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4E7F90">
        <w:rPr>
          <w:rStyle w:val="BodyTextChar"/>
        </w:rPr>
        <w:t>No</w:t>
      </w:r>
    </w:p>
    <w:p w14:paraId="094FC746" w14:textId="77777777" w:rsidR="002A0A8D" w:rsidRPr="006D1398" w:rsidRDefault="002A0A8D" w:rsidP="002A0A8D">
      <w:pPr>
        <w:pStyle w:val="ListNumber"/>
        <w:numPr>
          <w:ilvl w:val="0"/>
          <w:numId w:val="0"/>
        </w:numPr>
        <w:ind w:left="357"/>
        <w:rPr>
          <w:lang w:val="en-GB"/>
        </w:rPr>
      </w:pPr>
    </w:p>
    <w:p w14:paraId="549C85F2" w14:textId="77777777" w:rsidR="002A0A8D" w:rsidRPr="005F3357" w:rsidRDefault="002A0A8D" w:rsidP="002A0A8D">
      <w:pPr>
        <w:pStyle w:val="ListNumber"/>
        <w:numPr>
          <w:ilvl w:val="0"/>
          <w:numId w:val="0"/>
        </w:numPr>
      </w:pPr>
    </w:p>
    <w:p w14:paraId="13CB73A0" w14:textId="77777777" w:rsidR="002A0A8D" w:rsidRDefault="002A0A8D" w:rsidP="002A0A8D">
      <w:pPr>
        <w:pStyle w:val="ListNumber"/>
      </w:pPr>
      <w:r w:rsidRPr="004E7F90">
        <w:t xml:space="preserve">Who did you make a report to? </w:t>
      </w:r>
    </w:p>
    <w:p w14:paraId="7F1F8B60" w14:textId="77777777" w:rsidR="002A0A8D" w:rsidRDefault="002A0A8D" w:rsidP="002A0A8D">
      <w:pPr>
        <w:pStyle w:val="Checkbox"/>
        <w:rPr>
          <w:rStyle w:val="BodyTextChar"/>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E7F90">
        <w:rPr>
          <w:rStyle w:val="BodyTextChar"/>
        </w:rPr>
        <w:t>NSW Police</w:t>
      </w:r>
    </w:p>
    <w:p w14:paraId="7832E24D" w14:textId="77777777" w:rsidR="002A0A8D" w:rsidRPr="006932CE" w:rsidRDefault="002A0A8D" w:rsidP="002A0A8D">
      <w:pPr>
        <w:pStyle w:val="Checkbox"/>
        <w:rPr>
          <w:rFonts w:cs="Arial"/>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 xml:space="preserve">DCJ via </w:t>
      </w:r>
      <w:proofErr w:type="spellStart"/>
      <w:r w:rsidRPr="006932CE">
        <w:rPr>
          <w:rFonts w:cs="Arial"/>
          <w:szCs w:val="20"/>
        </w:rPr>
        <w:t>ChildStory</w:t>
      </w:r>
      <w:proofErr w:type="spellEnd"/>
      <w:r w:rsidRPr="006932CE">
        <w:rPr>
          <w:rFonts w:cs="Arial"/>
          <w:szCs w:val="20"/>
        </w:rPr>
        <w:t xml:space="preserve"> </w:t>
      </w:r>
    </w:p>
    <w:p w14:paraId="53208AB3" w14:textId="77777777" w:rsidR="002A0A8D" w:rsidRPr="006932CE" w:rsidRDefault="002A0A8D" w:rsidP="002A0A8D">
      <w:pPr>
        <w:pStyle w:val="Checkbox"/>
        <w:rPr>
          <w:rStyle w:val="BodyTextChar"/>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DCJ via 132 111</w:t>
      </w:r>
    </w:p>
    <w:p w14:paraId="2275D011" w14:textId="77777777" w:rsidR="002A0A8D" w:rsidRPr="006932CE" w:rsidRDefault="002A0A8D" w:rsidP="002A0A8D">
      <w:pPr>
        <w:pStyle w:val="Checkbox"/>
        <w:rPr>
          <w:rStyle w:val="BodyTextChar"/>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OCG Reportable Conduct Directorate</w:t>
      </w:r>
    </w:p>
    <w:p w14:paraId="1CBBEA41" w14:textId="77777777" w:rsidR="002A0A8D" w:rsidRPr="006932CE" w:rsidRDefault="002A0A8D" w:rsidP="002A0A8D">
      <w:pPr>
        <w:pStyle w:val="Checkbox"/>
        <w:rPr>
          <w:rFonts w:cs="Arial"/>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Internal reporting obligations (name the relevant department or person)</w:t>
      </w:r>
    </w:p>
    <w:p w14:paraId="70167D6D" w14:textId="77777777" w:rsidR="002A0A8D" w:rsidRPr="006932CE" w:rsidRDefault="002A0A8D" w:rsidP="002A0A8D">
      <w:pPr>
        <w:pStyle w:val="Checkbox"/>
        <w:rPr>
          <w:rFonts w:cs="Arial"/>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932CE">
        <w:rPr>
          <w:rFonts w:cs="Arial"/>
          <w:szCs w:val="20"/>
        </w:rPr>
        <w:t>Other (name them)</w:t>
      </w:r>
    </w:p>
    <w:p w14:paraId="29D6B92F" w14:textId="77777777" w:rsidR="002A0A8D" w:rsidRDefault="002A0A8D" w:rsidP="002A0A8D">
      <w:pPr>
        <w:framePr w:w="10093" w:h="1710" w:hSpace="181" w:wrap="notBeside" w:vAnchor="text" w:hAnchor="page" w:x="874" w:y="8"/>
        <w:pBdr>
          <w:top w:val="single" w:sz="6" w:space="1" w:color="E7E6E6" w:themeColor="background2"/>
          <w:left w:val="single" w:sz="6" w:space="1" w:color="E7E6E6" w:themeColor="background2"/>
          <w:bottom w:val="single" w:sz="6" w:space="1" w:color="E7E6E6" w:themeColor="background2"/>
          <w:right w:val="single" w:sz="6" w:space="1" w:color="E7E6E6" w:themeColor="background2"/>
        </w:pBd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8AF9D8" w14:textId="77777777" w:rsidR="002A0A8D" w:rsidRDefault="002A0A8D" w:rsidP="002A0A8D">
      <w:pPr>
        <w:pStyle w:val="ListNumber"/>
        <w:numPr>
          <w:ilvl w:val="0"/>
          <w:numId w:val="0"/>
        </w:numPr>
        <w:rPr>
          <w:lang w:val="en-GB"/>
        </w:rPr>
      </w:pPr>
    </w:p>
    <w:p w14:paraId="479FAF08" w14:textId="77777777" w:rsidR="002A0A8D" w:rsidRPr="006932CE" w:rsidRDefault="002A0A8D" w:rsidP="002A0A8D">
      <w:pPr>
        <w:pStyle w:val="ListNumber"/>
        <w:rPr>
          <w:lang w:val="en-GB"/>
        </w:rPr>
      </w:pPr>
      <w:r w:rsidRPr="006932CE">
        <w:rPr>
          <w:lang w:val="en-GB"/>
        </w:rPr>
        <w:t>People spoken to in relation to the matter (describe who was spoken to and why they were spoken to about the matter – include police officers, DCJ staff, OCG staff and anyone else you spoke to).</w:t>
      </w:r>
    </w:p>
    <w:p w14:paraId="540A9E65" w14:textId="77777777" w:rsidR="002A0A8D" w:rsidRDefault="002A0A8D" w:rsidP="002A0A8D">
      <w:pPr>
        <w:framePr w:w="10093" w:h="2835" w:hSpace="181" w:wrap="around" w:vAnchor="text" w:hAnchor="page" w:x="846" w:y="63"/>
        <w:pBdr>
          <w:top w:val="single" w:sz="6" w:space="1" w:color="auto"/>
          <w:left w:val="single" w:sz="6" w:space="1" w:color="auto"/>
          <w:bottom w:val="single" w:sz="6" w:space="1" w:color="auto"/>
          <w:right w:val="single" w:sz="6" w:space="1" w:color="auto"/>
        </w:pBdr>
      </w:pPr>
    </w:p>
    <w:p w14:paraId="366B7663" w14:textId="77777777" w:rsidR="002A0A8D" w:rsidRDefault="002A0A8D" w:rsidP="002A0A8D">
      <w:pPr>
        <w:pStyle w:val="ListNumber"/>
        <w:numPr>
          <w:ilvl w:val="0"/>
          <w:numId w:val="0"/>
        </w:numPr>
      </w:pPr>
    </w:p>
    <w:p w14:paraId="53A98ACE" w14:textId="77777777" w:rsidR="002A0A8D" w:rsidRDefault="002A0A8D" w:rsidP="002A0A8D">
      <w:pPr>
        <w:pStyle w:val="BodyText"/>
      </w:pPr>
      <w:r w:rsidRPr="006932CE">
        <w:t xml:space="preserve">Date(s): </w:t>
      </w:r>
    </w:p>
    <w:p w14:paraId="2A3EEEAF" w14:textId="77777777" w:rsidR="002A0A8D" w:rsidRDefault="002A0A8D" w:rsidP="002A0A8D">
      <w:pPr>
        <w:framePr w:w="10093" w:h="2835" w:hSpace="181" w:wrap="around" w:vAnchor="text" w:hAnchor="page" w:x="846" w:y="1"/>
        <w:pBdr>
          <w:top w:val="single" w:sz="6" w:space="1" w:color="auto"/>
          <w:left w:val="single" w:sz="6" w:space="1" w:color="auto"/>
          <w:bottom w:val="single" w:sz="6" w:space="1" w:color="auto"/>
          <w:right w:val="single" w:sz="6" w:space="1" w:color="auto"/>
        </w:pBdr>
      </w:pPr>
    </w:p>
    <w:p w14:paraId="4B576DFD" w14:textId="77777777" w:rsidR="002A0A8D" w:rsidRDefault="002A0A8D" w:rsidP="002A0A8D">
      <w:pPr>
        <w:pStyle w:val="Templatewebsite"/>
      </w:pPr>
    </w:p>
    <w:sectPr w:rsidR="002A0A8D" w:rsidSect="00E62D87">
      <w:headerReference w:type="first" r:id="rId32"/>
      <w:pgSz w:w="11900" w:h="16840" w:code="9"/>
      <w:pgMar w:top="851" w:right="851" w:bottom="284" w:left="851" w:header="567"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98FF" w14:textId="77777777" w:rsidR="00C94A30" w:rsidRDefault="00C94A30" w:rsidP="00D41211">
      <w:r>
        <w:separator/>
      </w:r>
    </w:p>
    <w:p w14:paraId="3E523ECF" w14:textId="77777777" w:rsidR="00C94A30" w:rsidRDefault="00C94A30"/>
    <w:p w14:paraId="744072AC" w14:textId="77777777" w:rsidR="00C94A30" w:rsidRDefault="00C94A30"/>
  </w:endnote>
  <w:endnote w:type="continuationSeparator" w:id="0">
    <w:p w14:paraId="21818BD4" w14:textId="77777777" w:rsidR="00C94A30" w:rsidRDefault="00C94A30" w:rsidP="00D41211">
      <w:r>
        <w:continuationSeparator/>
      </w:r>
    </w:p>
    <w:p w14:paraId="01DE09B4" w14:textId="77777777" w:rsidR="00C94A30" w:rsidRDefault="00C94A30"/>
    <w:p w14:paraId="3E26EF05" w14:textId="77777777" w:rsidR="00C94A30" w:rsidRDefault="00C94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MT">
    <w:altName w:val="Arial"/>
    <w:panose1 w:val="00000000000000000000"/>
    <w:charset w:val="4D"/>
    <w:family w:val="swiss"/>
    <w:notTrueType/>
    <w:pitch w:val="default"/>
    <w:sig w:usb0="00000003" w:usb1="00000000" w:usb2="00000000" w:usb3="00000000" w:csb0="00000001"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Public Sans">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otham-Book">
    <w:altName w:val="Calibri"/>
    <w:panose1 w:val="00000000000000000000"/>
    <w:charset w:val="00"/>
    <w:family w:val="swiss"/>
    <w:notTrueType/>
    <w:pitch w:val="default"/>
    <w:sig w:usb0="00000003" w:usb1="00000000" w:usb2="00000000" w:usb3="00000000" w:csb0="00000001" w:csb1="00000000"/>
  </w:font>
  <w:font w:name="Gotham Book">
    <w:altName w:val="Calibri"/>
    <w:panose1 w:val="00000000000000000000"/>
    <w:charset w:val="00"/>
    <w:family w:val="modern"/>
    <w:notTrueType/>
    <w:pitch w:val="variable"/>
    <w:sig w:usb0="00000087" w:usb1="00000000"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634419"/>
      <w:docPartObj>
        <w:docPartGallery w:val="Page Numbers (Bottom of Page)"/>
        <w:docPartUnique/>
      </w:docPartObj>
    </w:sdtPr>
    <w:sdtEndPr>
      <w:rPr>
        <w:noProof/>
      </w:rPr>
    </w:sdtEndPr>
    <w:sdtContent>
      <w:p w14:paraId="7AC435E0" w14:textId="00A1D97C" w:rsidR="00174483" w:rsidRDefault="001744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A9657" w14:textId="4EAB59D7" w:rsidR="00EB6525" w:rsidRPr="00567397" w:rsidRDefault="00B33809" w:rsidP="00567397">
    <w:pPr>
      <w:pStyle w:val="Footer"/>
    </w:pPr>
    <w:r>
      <w:t>Child Safe Reporting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9CFC" w14:textId="689B8981" w:rsidR="00EB6525" w:rsidRDefault="00EF7CBB">
    <w:pPr>
      <w:pStyle w:val="Footer"/>
    </w:pPr>
    <w:r>
      <w:t xml:space="preserve">Child Safe </w:t>
    </w:r>
    <w:r w:rsidR="004F44E4">
      <w:t xml:space="preserve">Reporting </w:t>
    </w:r>
    <w:r>
      <w:t>Policy</w:t>
    </w:r>
    <w:r w:rsidR="002679BF">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3BE7" w14:textId="77777777" w:rsidR="00C94A30" w:rsidRPr="005250D8" w:rsidRDefault="00C94A30" w:rsidP="006C5D9E"/>
    <w:p w14:paraId="113B0B66" w14:textId="77777777" w:rsidR="00C94A30" w:rsidRDefault="00C94A30"/>
    <w:p w14:paraId="213112E9" w14:textId="77777777" w:rsidR="00C94A30" w:rsidRDefault="00C94A30"/>
  </w:footnote>
  <w:footnote w:type="continuationSeparator" w:id="0">
    <w:p w14:paraId="4746808B" w14:textId="77777777" w:rsidR="00C94A30" w:rsidRDefault="00C94A30" w:rsidP="00D41211">
      <w:r>
        <w:continuationSeparator/>
      </w:r>
    </w:p>
    <w:p w14:paraId="76BE2497" w14:textId="77777777" w:rsidR="00C94A30" w:rsidRDefault="00C94A30"/>
    <w:p w14:paraId="778EBBB9" w14:textId="77777777" w:rsidR="00C94A30" w:rsidRDefault="00C94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368" w14:textId="4BE39309" w:rsidR="001A24FB" w:rsidRPr="001A24FB" w:rsidRDefault="00FE0278" w:rsidP="001A24FB">
    <w:r>
      <w:rPr>
        <w:noProof/>
      </w:rPr>
      <mc:AlternateContent>
        <mc:Choice Requires="wps">
          <w:drawing>
            <wp:anchor distT="0" distB="0" distL="114300" distR="114300" simplePos="0" relativeHeight="251657728" behindDoc="0" locked="0" layoutInCell="1" allowOverlap="1" wp14:anchorId="5E6E004D" wp14:editId="5B9997BC">
              <wp:simplePos x="0" y="0"/>
              <wp:positionH relativeFrom="column">
                <wp:posOffset>-527685</wp:posOffset>
              </wp:positionH>
              <wp:positionV relativeFrom="paragraph">
                <wp:posOffset>-360045</wp:posOffset>
              </wp:positionV>
              <wp:extent cx="7543800" cy="26416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64160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51BEB9" id="Rectangle 2" o:spid="_x0000_s1026" alt="&quot;&quot;" style="position:absolute;margin-left:-41.55pt;margin-top:-28.35pt;width:594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" fillcolor="#d1eeea"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1AD" w14:textId="77777777" w:rsidR="00346E1D" w:rsidRPr="001A24FB" w:rsidRDefault="00346E1D" w:rsidP="001A24FB">
    <w:r>
      <w:rPr>
        <w:noProof/>
      </w:rPr>
      <mc:AlternateContent>
        <mc:Choice Requires="wps">
          <w:drawing>
            <wp:anchor distT="0" distB="0" distL="114300" distR="114300" simplePos="0" relativeHeight="251659776" behindDoc="0" locked="0" layoutInCell="1" allowOverlap="1" wp14:anchorId="59D41A96" wp14:editId="7A2F0DE2">
              <wp:simplePos x="0" y="0"/>
              <wp:positionH relativeFrom="column">
                <wp:posOffset>-529752</wp:posOffset>
              </wp:positionH>
              <wp:positionV relativeFrom="paragraph">
                <wp:posOffset>-360046</wp:posOffset>
              </wp:positionV>
              <wp:extent cx="7543800" cy="3530009"/>
              <wp:effectExtent l="0" t="0" r="0" b="0"/>
              <wp:wrapNone/>
              <wp:docPr id="594496681" name="Rectangle 594496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3530009"/>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8E9DA8" id="Rectangle 594496681" o:spid="_x0000_s1026" alt="&quot;&quot;" style="position:absolute;margin-left:-41.7pt;margin-top:-28.35pt;width:594pt;height:27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" fillcolor="#d1eee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B22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EFD2F868"/>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F528AFAC"/>
    <w:lvl w:ilvl="0">
      <w:start w:val="1"/>
      <w:numFmt w:val="decimal"/>
      <w:pStyle w:val="ListNumber"/>
      <w:lvlText w:val="%1."/>
      <w:lvlJc w:val="left"/>
      <w:pPr>
        <w:tabs>
          <w:tab w:val="num" w:pos="360"/>
        </w:tabs>
        <w:ind w:left="360" w:hanging="360"/>
      </w:pPr>
    </w:lvl>
  </w:abstractNum>
  <w:abstractNum w:abstractNumId="3" w15:restartNumberingAfterBreak="0">
    <w:nsid w:val="06EC3FED"/>
    <w:multiLevelType w:val="hybridMultilevel"/>
    <w:tmpl w:val="7E70F6E2"/>
    <w:lvl w:ilvl="0" w:tplc="FDB8431E">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52B82"/>
    <w:multiLevelType w:val="hybridMultilevel"/>
    <w:tmpl w:val="A178F2A2"/>
    <w:lvl w:ilvl="0" w:tplc="E66EBBF2">
      <w:start w:val="1"/>
      <w:numFmt w:val="bullet"/>
      <w:pStyle w:val="Bullet1White"/>
      <w:lvlText w:val=""/>
      <w:lvlJc w:val="left"/>
      <w:rPr>
        <w:rFonts w:ascii="Symbol" w:hAnsi="Symbol" w:hint="default"/>
        <w:color w:val="FFFFF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513F8"/>
    <w:multiLevelType w:val="hybridMultilevel"/>
    <w:tmpl w:val="78DCF1D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0B335A99"/>
    <w:multiLevelType w:val="hybridMultilevel"/>
    <w:tmpl w:val="BBEA9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820126"/>
    <w:multiLevelType w:val="hybridMultilevel"/>
    <w:tmpl w:val="56CEA8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352F29"/>
    <w:multiLevelType w:val="hybridMultilevel"/>
    <w:tmpl w:val="DFFA0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F2668"/>
    <w:multiLevelType w:val="hybridMultilevel"/>
    <w:tmpl w:val="3BB62340"/>
    <w:lvl w:ilvl="0" w:tplc="9FB8D1A8">
      <w:start w:val="1"/>
      <w:numFmt w:val="bullet"/>
      <w:pStyle w:val="Tablebulletlist-Lvl2"/>
      <w:lvlText w:val="—"/>
      <w:lvlJc w:val="left"/>
      <w:pPr>
        <w:tabs>
          <w:tab w:val="num" w:pos="567"/>
        </w:tabs>
        <w:ind w:left="567" w:hanging="283"/>
      </w:pPr>
      <w:rPr>
        <w:rFonts w:ascii="Arial" w:hAnsi="Arial" w:cs="Times New Roman"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E6108"/>
    <w:multiLevelType w:val="hybridMultilevel"/>
    <w:tmpl w:val="568EDF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85588"/>
    <w:multiLevelType w:val="hybridMultilevel"/>
    <w:tmpl w:val="8E0491CC"/>
    <w:lvl w:ilvl="0" w:tplc="DF6CB7E4">
      <w:start w:val="1"/>
      <w:numFmt w:val="bullet"/>
      <w:pStyle w:val="Bullet2White"/>
      <w:lvlText w:val="–"/>
      <w:lvlJc w:val="left"/>
      <w:rPr>
        <w:rFonts w:ascii="Arial" w:hAnsi="Arial" w:hint="default"/>
        <w:b w:val="0"/>
        <w:i w:val="0"/>
        <w:color w:val="FFFFF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9E441D4"/>
    <w:multiLevelType w:val="hybridMultilevel"/>
    <w:tmpl w:val="D7742C90"/>
    <w:lvl w:ilvl="0" w:tplc="1E6A3A42">
      <w:start w:val="1"/>
      <w:numFmt w:val="bullet"/>
      <w:pStyle w:val="Tablebulletlist-Lv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964C2"/>
    <w:multiLevelType w:val="hybridMultilevel"/>
    <w:tmpl w:val="B478EEA6"/>
    <w:lvl w:ilvl="0" w:tplc="10EC9978">
      <w:start w:val="1"/>
      <w:numFmt w:val="bullet"/>
      <w:pStyle w:val="Bullet3White"/>
      <w:lvlText w:val=""/>
      <w:lvlJc w:val="left"/>
      <w:rPr>
        <w:rFonts w:ascii="Symbol" w:hAnsi="Symbol" w:hint="default"/>
        <w:b w:val="0"/>
        <w:i w:val="0"/>
        <w:color w:val="FFFFFF"/>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61D31E53"/>
    <w:multiLevelType w:val="hybridMultilevel"/>
    <w:tmpl w:val="01AC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730443D"/>
    <w:multiLevelType w:val="hybridMultilevel"/>
    <w:tmpl w:val="41A8608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1" w15:restartNumberingAfterBreak="0">
    <w:nsid w:val="78860793"/>
    <w:multiLevelType w:val="hybridMultilevel"/>
    <w:tmpl w:val="7B340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0526363">
    <w:abstractNumId w:val="3"/>
  </w:num>
  <w:num w:numId="2" w16cid:durableId="669718072">
    <w:abstractNumId w:val="12"/>
  </w:num>
  <w:num w:numId="3" w16cid:durableId="1718162334">
    <w:abstractNumId w:val="17"/>
  </w:num>
  <w:num w:numId="4" w16cid:durableId="816725751">
    <w:abstractNumId w:val="2"/>
  </w:num>
  <w:num w:numId="5" w16cid:durableId="1339239103">
    <w:abstractNumId w:val="1"/>
  </w:num>
  <w:num w:numId="6" w16cid:durableId="1451389761">
    <w:abstractNumId w:val="0"/>
  </w:num>
  <w:num w:numId="7" w16cid:durableId="1531410086">
    <w:abstractNumId w:val="19"/>
  </w:num>
  <w:num w:numId="8" w16cid:durableId="469059388">
    <w:abstractNumId w:val="18"/>
  </w:num>
  <w:num w:numId="9" w16cid:durableId="414131192">
    <w:abstractNumId w:val="4"/>
  </w:num>
  <w:num w:numId="10" w16cid:durableId="247077827">
    <w:abstractNumId w:val="13"/>
  </w:num>
  <w:num w:numId="11" w16cid:durableId="2022271966">
    <w:abstractNumId w:val="15"/>
  </w:num>
  <w:num w:numId="12" w16cid:durableId="583225096">
    <w:abstractNumId w:val="14"/>
  </w:num>
  <w:num w:numId="13" w16cid:durableId="1339652629">
    <w:abstractNumId w:val="10"/>
  </w:num>
  <w:num w:numId="14" w16cid:durableId="440075985">
    <w:abstractNumId w:val="8"/>
  </w:num>
  <w:num w:numId="15" w16cid:durableId="116800148">
    <w:abstractNumId w:val="21"/>
  </w:num>
  <w:num w:numId="16" w16cid:durableId="1974627752">
    <w:abstractNumId w:val="6"/>
  </w:num>
  <w:num w:numId="17" w16cid:durableId="2020620967">
    <w:abstractNumId w:val="16"/>
  </w:num>
  <w:num w:numId="18" w16cid:durableId="287712276">
    <w:abstractNumId w:val="11"/>
  </w:num>
  <w:num w:numId="19" w16cid:durableId="409352148">
    <w:abstractNumId w:val="20"/>
  </w:num>
  <w:num w:numId="20" w16cid:durableId="357892172">
    <w:abstractNumId w:val="7"/>
  </w:num>
  <w:num w:numId="21" w16cid:durableId="629437884">
    <w:abstractNumId w:val="5"/>
  </w:num>
  <w:num w:numId="22" w16cid:durableId="184997840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43"/>
    <w:rsid w:val="000011E7"/>
    <w:rsid w:val="00001BC6"/>
    <w:rsid w:val="0000290F"/>
    <w:rsid w:val="00002C47"/>
    <w:rsid w:val="000050A9"/>
    <w:rsid w:val="00005822"/>
    <w:rsid w:val="00005B5B"/>
    <w:rsid w:val="00011D23"/>
    <w:rsid w:val="00012666"/>
    <w:rsid w:val="00012771"/>
    <w:rsid w:val="00012C6F"/>
    <w:rsid w:val="000139D2"/>
    <w:rsid w:val="000146F4"/>
    <w:rsid w:val="00016877"/>
    <w:rsid w:val="00021516"/>
    <w:rsid w:val="00021798"/>
    <w:rsid w:val="000249A3"/>
    <w:rsid w:val="00026960"/>
    <w:rsid w:val="00030D65"/>
    <w:rsid w:val="00032ADD"/>
    <w:rsid w:val="00034668"/>
    <w:rsid w:val="00034C59"/>
    <w:rsid w:val="00035B8B"/>
    <w:rsid w:val="00035D91"/>
    <w:rsid w:val="00036C88"/>
    <w:rsid w:val="000401DF"/>
    <w:rsid w:val="00040992"/>
    <w:rsid w:val="000438BB"/>
    <w:rsid w:val="00044FB2"/>
    <w:rsid w:val="000500DC"/>
    <w:rsid w:val="00050853"/>
    <w:rsid w:val="00051F20"/>
    <w:rsid w:val="0005367A"/>
    <w:rsid w:val="000537E7"/>
    <w:rsid w:val="000553D0"/>
    <w:rsid w:val="00055D22"/>
    <w:rsid w:val="00061D41"/>
    <w:rsid w:val="00061F3A"/>
    <w:rsid w:val="00064A1B"/>
    <w:rsid w:val="00065E4B"/>
    <w:rsid w:val="00077FDE"/>
    <w:rsid w:val="00082082"/>
    <w:rsid w:val="00083E37"/>
    <w:rsid w:val="000850CC"/>
    <w:rsid w:val="00085C23"/>
    <w:rsid w:val="00086EB0"/>
    <w:rsid w:val="000900F2"/>
    <w:rsid w:val="00093DEC"/>
    <w:rsid w:val="00095795"/>
    <w:rsid w:val="000A1757"/>
    <w:rsid w:val="000A2877"/>
    <w:rsid w:val="000A59B7"/>
    <w:rsid w:val="000A5DAB"/>
    <w:rsid w:val="000A69B9"/>
    <w:rsid w:val="000A717C"/>
    <w:rsid w:val="000A7F5A"/>
    <w:rsid w:val="000B5768"/>
    <w:rsid w:val="000C1B06"/>
    <w:rsid w:val="000C3567"/>
    <w:rsid w:val="000C4A76"/>
    <w:rsid w:val="000C5836"/>
    <w:rsid w:val="000C6A69"/>
    <w:rsid w:val="000C7763"/>
    <w:rsid w:val="000D3C14"/>
    <w:rsid w:val="000D41D0"/>
    <w:rsid w:val="000D46B3"/>
    <w:rsid w:val="000D4827"/>
    <w:rsid w:val="000D4BD6"/>
    <w:rsid w:val="000D76EE"/>
    <w:rsid w:val="000D7720"/>
    <w:rsid w:val="000E13C8"/>
    <w:rsid w:val="000F11E5"/>
    <w:rsid w:val="000F401C"/>
    <w:rsid w:val="000F4947"/>
    <w:rsid w:val="000F4997"/>
    <w:rsid w:val="000F78E3"/>
    <w:rsid w:val="001004E9"/>
    <w:rsid w:val="00101CF7"/>
    <w:rsid w:val="00103170"/>
    <w:rsid w:val="0010445F"/>
    <w:rsid w:val="00105AD9"/>
    <w:rsid w:val="001063A4"/>
    <w:rsid w:val="00111BB1"/>
    <w:rsid w:val="0011511F"/>
    <w:rsid w:val="00115284"/>
    <w:rsid w:val="00115641"/>
    <w:rsid w:val="0011618F"/>
    <w:rsid w:val="00120285"/>
    <w:rsid w:val="00123FFE"/>
    <w:rsid w:val="001253DA"/>
    <w:rsid w:val="00126A11"/>
    <w:rsid w:val="00127199"/>
    <w:rsid w:val="001332AF"/>
    <w:rsid w:val="00134909"/>
    <w:rsid w:val="001349A4"/>
    <w:rsid w:val="00135F68"/>
    <w:rsid w:val="00137305"/>
    <w:rsid w:val="0014298F"/>
    <w:rsid w:val="0014339B"/>
    <w:rsid w:val="001453C9"/>
    <w:rsid w:val="00146A79"/>
    <w:rsid w:val="00146DD4"/>
    <w:rsid w:val="001472C7"/>
    <w:rsid w:val="00147FD0"/>
    <w:rsid w:val="001524D6"/>
    <w:rsid w:val="0015283C"/>
    <w:rsid w:val="00152D9F"/>
    <w:rsid w:val="001548A2"/>
    <w:rsid w:val="00156527"/>
    <w:rsid w:val="00162B71"/>
    <w:rsid w:val="0016378F"/>
    <w:rsid w:val="0016538B"/>
    <w:rsid w:val="00166ABE"/>
    <w:rsid w:val="00171B84"/>
    <w:rsid w:val="00173831"/>
    <w:rsid w:val="00173C77"/>
    <w:rsid w:val="0017420C"/>
    <w:rsid w:val="00174483"/>
    <w:rsid w:val="00176DA3"/>
    <w:rsid w:val="00176E15"/>
    <w:rsid w:val="00176FB9"/>
    <w:rsid w:val="0018236C"/>
    <w:rsid w:val="0018536C"/>
    <w:rsid w:val="00185C31"/>
    <w:rsid w:val="00185C64"/>
    <w:rsid w:val="0019218A"/>
    <w:rsid w:val="0019474E"/>
    <w:rsid w:val="001A24FB"/>
    <w:rsid w:val="001A7734"/>
    <w:rsid w:val="001B054A"/>
    <w:rsid w:val="001B078B"/>
    <w:rsid w:val="001B23B1"/>
    <w:rsid w:val="001B2884"/>
    <w:rsid w:val="001B2E93"/>
    <w:rsid w:val="001B33AC"/>
    <w:rsid w:val="001B36A5"/>
    <w:rsid w:val="001B478F"/>
    <w:rsid w:val="001B4C4E"/>
    <w:rsid w:val="001B73DD"/>
    <w:rsid w:val="001B791E"/>
    <w:rsid w:val="001C0E41"/>
    <w:rsid w:val="001C10A1"/>
    <w:rsid w:val="001C7AF0"/>
    <w:rsid w:val="001D12AA"/>
    <w:rsid w:val="001E08CB"/>
    <w:rsid w:val="001E540E"/>
    <w:rsid w:val="001E5C7D"/>
    <w:rsid w:val="001E7852"/>
    <w:rsid w:val="001F0C19"/>
    <w:rsid w:val="001F23DD"/>
    <w:rsid w:val="001F375B"/>
    <w:rsid w:val="001F4FAA"/>
    <w:rsid w:val="001F59F2"/>
    <w:rsid w:val="001F7964"/>
    <w:rsid w:val="001F7C09"/>
    <w:rsid w:val="002012E2"/>
    <w:rsid w:val="00201580"/>
    <w:rsid w:val="00202005"/>
    <w:rsid w:val="0020481B"/>
    <w:rsid w:val="0020635B"/>
    <w:rsid w:val="00207394"/>
    <w:rsid w:val="00210F5B"/>
    <w:rsid w:val="00213B33"/>
    <w:rsid w:val="0021686F"/>
    <w:rsid w:val="00217B10"/>
    <w:rsid w:val="0022121D"/>
    <w:rsid w:val="00223B49"/>
    <w:rsid w:val="0023130C"/>
    <w:rsid w:val="00232B4E"/>
    <w:rsid w:val="00234773"/>
    <w:rsid w:val="002373CE"/>
    <w:rsid w:val="00240A7C"/>
    <w:rsid w:val="002458A5"/>
    <w:rsid w:val="002515DA"/>
    <w:rsid w:val="0025243F"/>
    <w:rsid w:val="00252A44"/>
    <w:rsid w:val="0025425A"/>
    <w:rsid w:val="00254264"/>
    <w:rsid w:val="002543D6"/>
    <w:rsid w:val="00254EC1"/>
    <w:rsid w:val="002557F9"/>
    <w:rsid w:val="0026091C"/>
    <w:rsid w:val="00261BE7"/>
    <w:rsid w:val="002657AE"/>
    <w:rsid w:val="00266722"/>
    <w:rsid w:val="00266B95"/>
    <w:rsid w:val="002679BF"/>
    <w:rsid w:val="00267CB6"/>
    <w:rsid w:val="00270F1B"/>
    <w:rsid w:val="00272561"/>
    <w:rsid w:val="00273860"/>
    <w:rsid w:val="00274F97"/>
    <w:rsid w:val="002750FC"/>
    <w:rsid w:val="00280126"/>
    <w:rsid w:val="00283AC9"/>
    <w:rsid w:val="00284FC4"/>
    <w:rsid w:val="00285C70"/>
    <w:rsid w:val="00295DBB"/>
    <w:rsid w:val="002A0A8D"/>
    <w:rsid w:val="002A0D7A"/>
    <w:rsid w:val="002A14A8"/>
    <w:rsid w:val="002A2688"/>
    <w:rsid w:val="002A301A"/>
    <w:rsid w:val="002A4E01"/>
    <w:rsid w:val="002A79AF"/>
    <w:rsid w:val="002B14D9"/>
    <w:rsid w:val="002B3D7B"/>
    <w:rsid w:val="002B7F05"/>
    <w:rsid w:val="002C084C"/>
    <w:rsid w:val="002C1662"/>
    <w:rsid w:val="002C42A5"/>
    <w:rsid w:val="002D0B67"/>
    <w:rsid w:val="002D26AF"/>
    <w:rsid w:val="002E05E2"/>
    <w:rsid w:val="002E345F"/>
    <w:rsid w:val="002E55E8"/>
    <w:rsid w:val="002E68BE"/>
    <w:rsid w:val="002E74B9"/>
    <w:rsid w:val="002E7A2E"/>
    <w:rsid w:val="002F043C"/>
    <w:rsid w:val="002F123A"/>
    <w:rsid w:val="002F3979"/>
    <w:rsid w:val="002F467F"/>
    <w:rsid w:val="002F75D6"/>
    <w:rsid w:val="0030057C"/>
    <w:rsid w:val="00300AB9"/>
    <w:rsid w:val="00301844"/>
    <w:rsid w:val="00302E00"/>
    <w:rsid w:val="00303BCB"/>
    <w:rsid w:val="00313FFB"/>
    <w:rsid w:val="003143F8"/>
    <w:rsid w:val="003151F3"/>
    <w:rsid w:val="0031616E"/>
    <w:rsid w:val="00316CA8"/>
    <w:rsid w:val="0031710F"/>
    <w:rsid w:val="00317A0E"/>
    <w:rsid w:val="0032025F"/>
    <w:rsid w:val="00323D59"/>
    <w:rsid w:val="003254BC"/>
    <w:rsid w:val="00326DF3"/>
    <w:rsid w:val="0032796E"/>
    <w:rsid w:val="00327D0C"/>
    <w:rsid w:val="00331761"/>
    <w:rsid w:val="00334772"/>
    <w:rsid w:val="00335391"/>
    <w:rsid w:val="00337255"/>
    <w:rsid w:val="00341318"/>
    <w:rsid w:val="00342937"/>
    <w:rsid w:val="003449FB"/>
    <w:rsid w:val="00345B8E"/>
    <w:rsid w:val="00346E1D"/>
    <w:rsid w:val="00350710"/>
    <w:rsid w:val="00351D56"/>
    <w:rsid w:val="00353B45"/>
    <w:rsid w:val="003547A9"/>
    <w:rsid w:val="003547E1"/>
    <w:rsid w:val="00355DB2"/>
    <w:rsid w:val="00357187"/>
    <w:rsid w:val="00360725"/>
    <w:rsid w:val="00364A2E"/>
    <w:rsid w:val="00367FD9"/>
    <w:rsid w:val="00374AE5"/>
    <w:rsid w:val="00374D8F"/>
    <w:rsid w:val="003751AC"/>
    <w:rsid w:val="003767B2"/>
    <w:rsid w:val="003775E4"/>
    <w:rsid w:val="003778F4"/>
    <w:rsid w:val="00385933"/>
    <w:rsid w:val="00387280"/>
    <w:rsid w:val="0039178A"/>
    <w:rsid w:val="00391D32"/>
    <w:rsid w:val="003936BD"/>
    <w:rsid w:val="00393C4C"/>
    <w:rsid w:val="00394B2A"/>
    <w:rsid w:val="00396262"/>
    <w:rsid w:val="00397493"/>
    <w:rsid w:val="003A067A"/>
    <w:rsid w:val="003A1FAB"/>
    <w:rsid w:val="003A5883"/>
    <w:rsid w:val="003A7E43"/>
    <w:rsid w:val="003B046E"/>
    <w:rsid w:val="003B14C0"/>
    <w:rsid w:val="003B58BE"/>
    <w:rsid w:val="003C30D5"/>
    <w:rsid w:val="003C707B"/>
    <w:rsid w:val="003D2C48"/>
    <w:rsid w:val="003D4C83"/>
    <w:rsid w:val="003E1923"/>
    <w:rsid w:val="003E2700"/>
    <w:rsid w:val="003E52C4"/>
    <w:rsid w:val="003E688A"/>
    <w:rsid w:val="003E6CA9"/>
    <w:rsid w:val="003F5D33"/>
    <w:rsid w:val="0040066A"/>
    <w:rsid w:val="00401B79"/>
    <w:rsid w:val="00405739"/>
    <w:rsid w:val="00406496"/>
    <w:rsid w:val="0040677B"/>
    <w:rsid w:val="00406D17"/>
    <w:rsid w:val="00406FA2"/>
    <w:rsid w:val="0041092E"/>
    <w:rsid w:val="00412343"/>
    <w:rsid w:val="00414C62"/>
    <w:rsid w:val="004165C6"/>
    <w:rsid w:val="00416D04"/>
    <w:rsid w:val="0041732F"/>
    <w:rsid w:val="0041793A"/>
    <w:rsid w:val="00420C81"/>
    <w:rsid w:val="00425403"/>
    <w:rsid w:val="00426618"/>
    <w:rsid w:val="00430086"/>
    <w:rsid w:val="0043324A"/>
    <w:rsid w:val="00434ADB"/>
    <w:rsid w:val="00435D1A"/>
    <w:rsid w:val="0044338E"/>
    <w:rsid w:val="00443EF5"/>
    <w:rsid w:val="00445764"/>
    <w:rsid w:val="004465BF"/>
    <w:rsid w:val="00451A5A"/>
    <w:rsid w:val="00453D18"/>
    <w:rsid w:val="00456CE8"/>
    <w:rsid w:val="00457FAC"/>
    <w:rsid w:val="00460D70"/>
    <w:rsid w:val="0046344E"/>
    <w:rsid w:val="00463A80"/>
    <w:rsid w:val="0046527E"/>
    <w:rsid w:val="00470D6F"/>
    <w:rsid w:val="004713E5"/>
    <w:rsid w:val="00482063"/>
    <w:rsid w:val="00482390"/>
    <w:rsid w:val="004825CC"/>
    <w:rsid w:val="0048494C"/>
    <w:rsid w:val="004849C5"/>
    <w:rsid w:val="00490246"/>
    <w:rsid w:val="00490DBC"/>
    <w:rsid w:val="004922CC"/>
    <w:rsid w:val="004936D1"/>
    <w:rsid w:val="00493760"/>
    <w:rsid w:val="00497AEA"/>
    <w:rsid w:val="004A02B6"/>
    <w:rsid w:val="004A0647"/>
    <w:rsid w:val="004A4DFB"/>
    <w:rsid w:val="004B2B3B"/>
    <w:rsid w:val="004B6BEB"/>
    <w:rsid w:val="004C0567"/>
    <w:rsid w:val="004C1526"/>
    <w:rsid w:val="004C33D0"/>
    <w:rsid w:val="004C54BF"/>
    <w:rsid w:val="004C5DC5"/>
    <w:rsid w:val="004C62CB"/>
    <w:rsid w:val="004D3CF5"/>
    <w:rsid w:val="004D3D5C"/>
    <w:rsid w:val="004D41AB"/>
    <w:rsid w:val="004D6505"/>
    <w:rsid w:val="004D6A42"/>
    <w:rsid w:val="004D77B5"/>
    <w:rsid w:val="004E49DD"/>
    <w:rsid w:val="004E4EF4"/>
    <w:rsid w:val="004E5B99"/>
    <w:rsid w:val="004E6FDD"/>
    <w:rsid w:val="004E75E7"/>
    <w:rsid w:val="004E76E6"/>
    <w:rsid w:val="004F2364"/>
    <w:rsid w:val="004F28C9"/>
    <w:rsid w:val="004F2CB3"/>
    <w:rsid w:val="004F44E4"/>
    <w:rsid w:val="004F4B40"/>
    <w:rsid w:val="004F56BD"/>
    <w:rsid w:val="00500736"/>
    <w:rsid w:val="005047AE"/>
    <w:rsid w:val="00504C21"/>
    <w:rsid w:val="005052D5"/>
    <w:rsid w:val="00506512"/>
    <w:rsid w:val="00510B58"/>
    <w:rsid w:val="0051214B"/>
    <w:rsid w:val="005126E7"/>
    <w:rsid w:val="005133E3"/>
    <w:rsid w:val="00515780"/>
    <w:rsid w:val="00516692"/>
    <w:rsid w:val="0051709F"/>
    <w:rsid w:val="00520576"/>
    <w:rsid w:val="00520965"/>
    <w:rsid w:val="00522C0F"/>
    <w:rsid w:val="005250D8"/>
    <w:rsid w:val="005259E9"/>
    <w:rsid w:val="00527931"/>
    <w:rsid w:val="00527BD4"/>
    <w:rsid w:val="00531227"/>
    <w:rsid w:val="0053260A"/>
    <w:rsid w:val="0053275C"/>
    <w:rsid w:val="0053340E"/>
    <w:rsid w:val="00536EC5"/>
    <w:rsid w:val="005405CD"/>
    <w:rsid w:val="00540DBA"/>
    <w:rsid w:val="00541042"/>
    <w:rsid w:val="00541B3B"/>
    <w:rsid w:val="00543A38"/>
    <w:rsid w:val="005450B6"/>
    <w:rsid w:val="005475CC"/>
    <w:rsid w:val="00551C13"/>
    <w:rsid w:val="00552A5F"/>
    <w:rsid w:val="00555644"/>
    <w:rsid w:val="00556A4A"/>
    <w:rsid w:val="0055730C"/>
    <w:rsid w:val="00560788"/>
    <w:rsid w:val="00560F42"/>
    <w:rsid w:val="00561209"/>
    <w:rsid w:val="00561782"/>
    <w:rsid w:val="00563B5A"/>
    <w:rsid w:val="00564925"/>
    <w:rsid w:val="005670FE"/>
    <w:rsid w:val="00567397"/>
    <w:rsid w:val="00576DF9"/>
    <w:rsid w:val="00577D47"/>
    <w:rsid w:val="00580BE7"/>
    <w:rsid w:val="00581C34"/>
    <w:rsid w:val="0058223E"/>
    <w:rsid w:val="005907E1"/>
    <w:rsid w:val="005916AC"/>
    <w:rsid w:val="0059344C"/>
    <w:rsid w:val="00593457"/>
    <w:rsid w:val="005937EA"/>
    <w:rsid w:val="005955FB"/>
    <w:rsid w:val="00595F29"/>
    <w:rsid w:val="00597EEA"/>
    <w:rsid w:val="005A3041"/>
    <w:rsid w:val="005A4726"/>
    <w:rsid w:val="005A59AC"/>
    <w:rsid w:val="005A5C34"/>
    <w:rsid w:val="005A6156"/>
    <w:rsid w:val="005B1364"/>
    <w:rsid w:val="005B17CC"/>
    <w:rsid w:val="005B1C04"/>
    <w:rsid w:val="005B2BC2"/>
    <w:rsid w:val="005B305B"/>
    <w:rsid w:val="005B678C"/>
    <w:rsid w:val="005C01D9"/>
    <w:rsid w:val="005C3C7F"/>
    <w:rsid w:val="005C5C26"/>
    <w:rsid w:val="005C63C4"/>
    <w:rsid w:val="005C77A2"/>
    <w:rsid w:val="005D0C07"/>
    <w:rsid w:val="005D2115"/>
    <w:rsid w:val="005D4F89"/>
    <w:rsid w:val="005D65D3"/>
    <w:rsid w:val="005D74DB"/>
    <w:rsid w:val="005D7567"/>
    <w:rsid w:val="005E2976"/>
    <w:rsid w:val="005E3F40"/>
    <w:rsid w:val="005E4A1F"/>
    <w:rsid w:val="005F03B9"/>
    <w:rsid w:val="005F16C0"/>
    <w:rsid w:val="005F3335"/>
    <w:rsid w:val="005F46C1"/>
    <w:rsid w:val="005F4C0B"/>
    <w:rsid w:val="005F619A"/>
    <w:rsid w:val="00600B40"/>
    <w:rsid w:val="00602213"/>
    <w:rsid w:val="00602C92"/>
    <w:rsid w:val="00603F39"/>
    <w:rsid w:val="006070B6"/>
    <w:rsid w:val="00610622"/>
    <w:rsid w:val="0061099D"/>
    <w:rsid w:val="00610C19"/>
    <w:rsid w:val="006126DC"/>
    <w:rsid w:val="00612CEE"/>
    <w:rsid w:val="00612F7B"/>
    <w:rsid w:val="0061410D"/>
    <w:rsid w:val="006218FB"/>
    <w:rsid w:val="006259C8"/>
    <w:rsid w:val="00627259"/>
    <w:rsid w:val="00630A6F"/>
    <w:rsid w:val="00631A8E"/>
    <w:rsid w:val="00633B39"/>
    <w:rsid w:val="00640255"/>
    <w:rsid w:val="00640A6C"/>
    <w:rsid w:val="006415CD"/>
    <w:rsid w:val="00641613"/>
    <w:rsid w:val="006430F4"/>
    <w:rsid w:val="00643C52"/>
    <w:rsid w:val="00644E3A"/>
    <w:rsid w:val="006512FB"/>
    <w:rsid w:val="00653107"/>
    <w:rsid w:val="00654C9B"/>
    <w:rsid w:val="0066128C"/>
    <w:rsid w:val="00662671"/>
    <w:rsid w:val="00662FF7"/>
    <w:rsid w:val="00664DFD"/>
    <w:rsid w:val="006654CE"/>
    <w:rsid w:val="00666648"/>
    <w:rsid w:val="00667B56"/>
    <w:rsid w:val="006709A3"/>
    <w:rsid w:val="00671B3B"/>
    <w:rsid w:val="00675E8A"/>
    <w:rsid w:val="00680703"/>
    <w:rsid w:val="00684B5B"/>
    <w:rsid w:val="0068647A"/>
    <w:rsid w:val="00691C9B"/>
    <w:rsid w:val="00693782"/>
    <w:rsid w:val="006A0065"/>
    <w:rsid w:val="006A0695"/>
    <w:rsid w:val="006A0DB3"/>
    <w:rsid w:val="006A2030"/>
    <w:rsid w:val="006A4020"/>
    <w:rsid w:val="006A5904"/>
    <w:rsid w:val="006A72FC"/>
    <w:rsid w:val="006B0CB4"/>
    <w:rsid w:val="006B1B12"/>
    <w:rsid w:val="006B551F"/>
    <w:rsid w:val="006C2705"/>
    <w:rsid w:val="006C4836"/>
    <w:rsid w:val="006C4ADF"/>
    <w:rsid w:val="006C5A6B"/>
    <w:rsid w:val="006C5D9E"/>
    <w:rsid w:val="006D061C"/>
    <w:rsid w:val="006D2156"/>
    <w:rsid w:val="006E254B"/>
    <w:rsid w:val="006E2D62"/>
    <w:rsid w:val="006E4CA5"/>
    <w:rsid w:val="006E4D11"/>
    <w:rsid w:val="006E4F3C"/>
    <w:rsid w:val="006E7219"/>
    <w:rsid w:val="006E75E7"/>
    <w:rsid w:val="006F126A"/>
    <w:rsid w:val="006F1B33"/>
    <w:rsid w:val="006F408C"/>
    <w:rsid w:val="006F48FB"/>
    <w:rsid w:val="00700147"/>
    <w:rsid w:val="0070517F"/>
    <w:rsid w:val="00706DEA"/>
    <w:rsid w:val="00707609"/>
    <w:rsid w:val="007077E9"/>
    <w:rsid w:val="00707DC8"/>
    <w:rsid w:val="00713EB5"/>
    <w:rsid w:val="00713F90"/>
    <w:rsid w:val="0071705E"/>
    <w:rsid w:val="007202A0"/>
    <w:rsid w:val="00720BBB"/>
    <w:rsid w:val="00720C8F"/>
    <w:rsid w:val="00721509"/>
    <w:rsid w:val="007215AB"/>
    <w:rsid w:val="00722DB3"/>
    <w:rsid w:val="00723D27"/>
    <w:rsid w:val="007256E3"/>
    <w:rsid w:val="00726DE4"/>
    <w:rsid w:val="00727F0E"/>
    <w:rsid w:val="00730BA4"/>
    <w:rsid w:val="007318EA"/>
    <w:rsid w:val="00734CBA"/>
    <w:rsid w:val="00737EFB"/>
    <w:rsid w:val="007460E3"/>
    <w:rsid w:val="0074661B"/>
    <w:rsid w:val="00753387"/>
    <w:rsid w:val="0075484A"/>
    <w:rsid w:val="007561D7"/>
    <w:rsid w:val="007600E6"/>
    <w:rsid w:val="0076263C"/>
    <w:rsid w:val="00763B46"/>
    <w:rsid w:val="00766A80"/>
    <w:rsid w:val="00771B94"/>
    <w:rsid w:val="00773ED6"/>
    <w:rsid w:val="0077432B"/>
    <w:rsid w:val="00776FE1"/>
    <w:rsid w:val="007808DE"/>
    <w:rsid w:val="00783F31"/>
    <w:rsid w:val="00784D99"/>
    <w:rsid w:val="00787805"/>
    <w:rsid w:val="00791163"/>
    <w:rsid w:val="00791931"/>
    <w:rsid w:val="007959D2"/>
    <w:rsid w:val="007A1661"/>
    <w:rsid w:val="007A2F7B"/>
    <w:rsid w:val="007A37F0"/>
    <w:rsid w:val="007A3928"/>
    <w:rsid w:val="007A3BAC"/>
    <w:rsid w:val="007A7FEA"/>
    <w:rsid w:val="007B3834"/>
    <w:rsid w:val="007B4232"/>
    <w:rsid w:val="007B4782"/>
    <w:rsid w:val="007B47E4"/>
    <w:rsid w:val="007B5E0D"/>
    <w:rsid w:val="007C0526"/>
    <w:rsid w:val="007C0A6D"/>
    <w:rsid w:val="007C374B"/>
    <w:rsid w:val="007C72FE"/>
    <w:rsid w:val="007D22A9"/>
    <w:rsid w:val="007D2D67"/>
    <w:rsid w:val="007D4957"/>
    <w:rsid w:val="007D7C11"/>
    <w:rsid w:val="007E1AC2"/>
    <w:rsid w:val="007E5280"/>
    <w:rsid w:val="007E590E"/>
    <w:rsid w:val="007E5FB5"/>
    <w:rsid w:val="007E744E"/>
    <w:rsid w:val="007E7527"/>
    <w:rsid w:val="007F0FFD"/>
    <w:rsid w:val="007F4111"/>
    <w:rsid w:val="007F4F04"/>
    <w:rsid w:val="007F6BDE"/>
    <w:rsid w:val="00800906"/>
    <w:rsid w:val="008013DA"/>
    <w:rsid w:val="00801CDE"/>
    <w:rsid w:val="00802336"/>
    <w:rsid w:val="008032B6"/>
    <w:rsid w:val="00806FEB"/>
    <w:rsid w:val="008130EB"/>
    <w:rsid w:val="00814D66"/>
    <w:rsid w:val="00815657"/>
    <w:rsid w:val="00820713"/>
    <w:rsid w:val="00822FBF"/>
    <w:rsid w:val="00823402"/>
    <w:rsid w:val="00824677"/>
    <w:rsid w:val="00826744"/>
    <w:rsid w:val="0082722A"/>
    <w:rsid w:val="008327E7"/>
    <w:rsid w:val="00833397"/>
    <w:rsid w:val="00833466"/>
    <w:rsid w:val="00836A59"/>
    <w:rsid w:val="00840577"/>
    <w:rsid w:val="00840DA1"/>
    <w:rsid w:val="00843475"/>
    <w:rsid w:val="008458B2"/>
    <w:rsid w:val="0084623F"/>
    <w:rsid w:val="008517CE"/>
    <w:rsid w:val="00852E36"/>
    <w:rsid w:val="00852EA3"/>
    <w:rsid w:val="00852FD7"/>
    <w:rsid w:val="00853803"/>
    <w:rsid w:val="00864567"/>
    <w:rsid w:val="00864758"/>
    <w:rsid w:val="00867386"/>
    <w:rsid w:val="00870E34"/>
    <w:rsid w:val="0087584E"/>
    <w:rsid w:val="00876A96"/>
    <w:rsid w:val="00877171"/>
    <w:rsid w:val="00877B7C"/>
    <w:rsid w:val="00877D9A"/>
    <w:rsid w:val="0088086A"/>
    <w:rsid w:val="00881275"/>
    <w:rsid w:val="008828CB"/>
    <w:rsid w:val="00882D25"/>
    <w:rsid w:val="00887D3D"/>
    <w:rsid w:val="00891B8E"/>
    <w:rsid w:val="00893884"/>
    <w:rsid w:val="00893E7F"/>
    <w:rsid w:val="00894A48"/>
    <w:rsid w:val="008959C4"/>
    <w:rsid w:val="00896169"/>
    <w:rsid w:val="008965E4"/>
    <w:rsid w:val="008A48D4"/>
    <w:rsid w:val="008B1BA3"/>
    <w:rsid w:val="008B1CA4"/>
    <w:rsid w:val="008B3F02"/>
    <w:rsid w:val="008C1245"/>
    <w:rsid w:val="008C1348"/>
    <w:rsid w:val="008C4395"/>
    <w:rsid w:val="008C6E6B"/>
    <w:rsid w:val="008C6E96"/>
    <w:rsid w:val="008C766D"/>
    <w:rsid w:val="008D0DA7"/>
    <w:rsid w:val="008D11A6"/>
    <w:rsid w:val="008D123D"/>
    <w:rsid w:val="008D1E0D"/>
    <w:rsid w:val="008D2060"/>
    <w:rsid w:val="008D20AE"/>
    <w:rsid w:val="008D21C9"/>
    <w:rsid w:val="008D4875"/>
    <w:rsid w:val="008D6D2A"/>
    <w:rsid w:val="008D6F87"/>
    <w:rsid w:val="008D790F"/>
    <w:rsid w:val="008E04FB"/>
    <w:rsid w:val="008E06D3"/>
    <w:rsid w:val="008E3AB4"/>
    <w:rsid w:val="008E3AFD"/>
    <w:rsid w:val="008E3D1C"/>
    <w:rsid w:val="008E4F86"/>
    <w:rsid w:val="008E5EF7"/>
    <w:rsid w:val="008E7301"/>
    <w:rsid w:val="008F6A76"/>
    <w:rsid w:val="00900DBF"/>
    <w:rsid w:val="009025F0"/>
    <w:rsid w:val="0090273E"/>
    <w:rsid w:val="00903085"/>
    <w:rsid w:val="009044C4"/>
    <w:rsid w:val="0090458C"/>
    <w:rsid w:val="009075B1"/>
    <w:rsid w:val="00910EB6"/>
    <w:rsid w:val="00910F3C"/>
    <w:rsid w:val="0091234C"/>
    <w:rsid w:val="00914718"/>
    <w:rsid w:val="00916B3E"/>
    <w:rsid w:val="00917AC5"/>
    <w:rsid w:val="009217B6"/>
    <w:rsid w:val="00921DAF"/>
    <w:rsid w:val="009223EB"/>
    <w:rsid w:val="0092270D"/>
    <w:rsid w:val="009236E6"/>
    <w:rsid w:val="00925EE7"/>
    <w:rsid w:val="00930B0F"/>
    <w:rsid w:val="00931ED8"/>
    <w:rsid w:val="009366A2"/>
    <w:rsid w:val="009401FE"/>
    <w:rsid w:val="0094672B"/>
    <w:rsid w:val="009475FC"/>
    <w:rsid w:val="00951EB3"/>
    <w:rsid w:val="00953EF9"/>
    <w:rsid w:val="00955F58"/>
    <w:rsid w:val="00957E62"/>
    <w:rsid w:val="00963140"/>
    <w:rsid w:val="00964FD2"/>
    <w:rsid w:val="0096533F"/>
    <w:rsid w:val="00965CAD"/>
    <w:rsid w:val="00967FFB"/>
    <w:rsid w:val="00970916"/>
    <w:rsid w:val="009743AA"/>
    <w:rsid w:val="00974B36"/>
    <w:rsid w:val="009751D6"/>
    <w:rsid w:val="00975F87"/>
    <w:rsid w:val="00977CDA"/>
    <w:rsid w:val="009816EB"/>
    <w:rsid w:val="00982091"/>
    <w:rsid w:val="00985629"/>
    <w:rsid w:val="0099054D"/>
    <w:rsid w:val="00991B44"/>
    <w:rsid w:val="00996E32"/>
    <w:rsid w:val="009978E0"/>
    <w:rsid w:val="009A0174"/>
    <w:rsid w:val="009A018D"/>
    <w:rsid w:val="009B243F"/>
    <w:rsid w:val="009B2A0E"/>
    <w:rsid w:val="009B3759"/>
    <w:rsid w:val="009B4E24"/>
    <w:rsid w:val="009B59B4"/>
    <w:rsid w:val="009B5FB4"/>
    <w:rsid w:val="009B71C5"/>
    <w:rsid w:val="009B75E6"/>
    <w:rsid w:val="009B79D4"/>
    <w:rsid w:val="009C2B1E"/>
    <w:rsid w:val="009C4559"/>
    <w:rsid w:val="009C7D48"/>
    <w:rsid w:val="009D0CF7"/>
    <w:rsid w:val="009D4E4B"/>
    <w:rsid w:val="009E068E"/>
    <w:rsid w:val="009E08EF"/>
    <w:rsid w:val="009E490E"/>
    <w:rsid w:val="009F106E"/>
    <w:rsid w:val="009F48C2"/>
    <w:rsid w:val="009F4CEB"/>
    <w:rsid w:val="009F6354"/>
    <w:rsid w:val="00A01BC5"/>
    <w:rsid w:val="00A03702"/>
    <w:rsid w:val="00A075BE"/>
    <w:rsid w:val="00A12101"/>
    <w:rsid w:val="00A121B7"/>
    <w:rsid w:val="00A1374C"/>
    <w:rsid w:val="00A143F7"/>
    <w:rsid w:val="00A17657"/>
    <w:rsid w:val="00A22099"/>
    <w:rsid w:val="00A23244"/>
    <w:rsid w:val="00A255E4"/>
    <w:rsid w:val="00A26756"/>
    <w:rsid w:val="00A2679D"/>
    <w:rsid w:val="00A26E92"/>
    <w:rsid w:val="00A27BD9"/>
    <w:rsid w:val="00A27C7F"/>
    <w:rsid w:val="00A315CD"/>
    <w:rsid w:val="00A320A6"/>
    <w:rsid w:val="00A33D8C"/>
    <w:rsid w:val="00A356E1"/>
    <w:rsid w:val="00A374B5"/>
    <w:rsid w:val="00A37CCB"/>
    <w:rsid w:val="00A41552"/>
    <w:rsid w:val="00A41E3C"/>
    <w:rsid w:val="00A42376"/>
    <w:rsid w:val="00A426EF"/>
    <w:rsid w:val="00A44355"/>
    <w:rsid w:val="00A4486A"/>
    <w:rsid w:val="00A47B37"/>
    <w:rsid w:val="00A5150A"/>
    <w:rsid w:val="00A6218F"/>
    <w:rsid w:val="00A70205"/>
    <w:rsid w:val="00A70779"/>
    <w:rsid w:val="00A707F8"/>
    <w:rsid w:val="00A71B21"/>
    <w:rsid w:val="00A73B14"/>
    <w:rsid w:val="00A73B45"/>
    <w:rsid w:val="00A76460"/>
    <w:rsid w:val="00A80C26"/>
    <w:rsid w:val="00A80C8E"/>
    <w:rsid w:val="00A81B92"/>
    <w:rsid w:val="00A822AD"/>
    <w:rsid w:val="00A83D07"/>
    <w:rsid w:val="00A843FC"/>
    <w:rsid w:val="00A90FE7"/>
    <w:rsid w:val="00A91514"/>
    <w:rsid w:val="00A920E2"/>
    <w:rsid w:val="00A9685E"/>
    <w:rsid w:val="00A96F71"/>
    <w:rsid w:val="00AA2AD0"/>
    <w:rsid w:val="00AA4CF9"/>
    <w:rsid w:val="00AA64E4"/>
    <w:rsid w:val="00AA6540"/>
    <w:rsid w:val="00AA6B97"/>
    <w:rsid w:val="00AA72F0"/>
    <w:rsid w:val="00AB1337"/>
    <w:rsid w:val="00AB28CE"/>
    <w:rsid w:val="00AB2F2D"/>
    <w:rsid w:val="00AB4BDA"/>
    <w:rsid w:val="00AB4C80"/>
    <w:rsid w:val="00AB67C7"/>
    <w:rsid w:val="00AB764A"/>
    <w:rsid w:val="00AB7FAF"/>
    <w:rsid w:val="00AC18C6"/>
    <w:rsid w:val="00AC1DEB"/>
    <w:rsid w:val="00AC6D63"/>
    <w:rsid w:val="00AD4BE0"/>
    <w:rsid w:val="00AD5B94"/>
    <w:rsid w:val="00AD5D4C"/>
    <w:rsid w:val="00AD757C"/>
    <w:rsid w:val="00AE1256"/>
    <w:rsid w:val="00AE1A2F"/>
    <w:rsid w:val="00AE5602"/>
    <w:rsid w:val="00AF1283"/>
    <w:rsid w:val="00AF16CE"/>
    <w:rsid w:val="00AF3309"/>
    <w:rsid w:val="00AF3EED"/>
    <w:rsid w:val="00AF5456"/>
    <w:rsid w:val="00AF7123"/>
    <w:rsid w:val="00B069F1"/>
    <w:rsid w:val="00B100A9"/>
    <w:rsid w:val="00B10643"/>
    <w:rsid w:val="00B140FB"/>
    <w:rsid w:val="00B1535D"/>
    <w:rsid w:val="00B155AF"/>
    <w:rsid w:val="00B17385"/>
    <w:rsid w:val="00B173D8"/>
    <w:rsid w:val="00B20C4C"/>
    <w:rsid w:val="00B2259A"/>
    <w:rsid w:val="00B24D5A"/>
    <w:rsid w:val="00B30D71"/>
    <w:rsid w:val="00B329E7"/>
    <w:rsid w:val="00B33809"/>
    <w:rsid w:val="00B33C25"/>
    <w:rsid w:val="00B366A7"/>
    <w:rsid w:val="00B40D3C"/>
    <w:rsid w:val="00B424FF"/>
    <w:rsid w:val="00B431FD"/>
    <w:rsid w:val="00B444CA"/>
    <w:rsid w:val="00B4483A"/>
    <w:rsid w:val="00B44F6B"/>
    <w:rsid w:val="00B51F11"/>
    <w:rsid w:val="00B538C5"/>
    <w:rsid w:val="00B53D45"/>
    <w:rsid w:val="00B56177"/>
    <w:rsid w:val="00B56987"/>
    <w:rsid w:val="00B575E5"/>
    <w:rsid w:val="00B60054"/>
    <w:rsid w:val="00B612D6"/>
    <w:rsid w:val="00B6716C"/>
    <w:rsid w:val="00B7026B"/>
    <w:rsid w:val="00B70DA5"/>
    <w:rsid w:val="00B72DD0"/>
    <w:rsid w:val="00B733A8"/>
    <w:rsid w:val="00B77B0A"/>
    <w:rsid w:val="00B813B5"/>
    <w:rsid w:val="00B856B9"/>
    <w:rsid w:val="00B86625"/>
    <w:rsid w:val="00B90EBF"/>
    <w:rsid w:val="00B970A5"/>
    <w:rsid w:val="00BA148F"/>
    <w:rsid w:val="00BA1661"/>
    <w:rsid w:val="00BA568F"/>
    <w:rsid w:val="00BA5875"/>
    <w:rsid w:val="00BA6383"/>
    <w:rsid w:val="00BA7C94"/>
    <w:rsid w:val="00BB04CF"/>
    <w:rsid w:val="00BB1C4F"/>
    <w:rsid w:val="00BB1FC8"/>
    <w:rsid w:val="00BB22F1"/>
    <w:rsid w:val="00BB3BA8"/>
    <w:rsid w:val="00BB58A9"/>
    <w:rsid w:val="00BC2712"/>
    <w:rsid w:val="00BC34DB"/>
    <w:rsid w:val="00BC755F"/>
    <w:rsid w:val="00BD29EF"/>
    <w:rsid w:val="00BD336D"/>
    <w:rsid w:val="00BD44B4"/>
    <w:rsid w:val="00BD546F"/>
    <w:rsid w:val="00BD60C8"/>
    <w:rsid w:val="00BD6643"/>
    <w:rsid w:val="00BE06F0"/>
    <w:rsid w:val="00BE111E"/>
    <w:rsid w:val="00BE2481"/>
    <w:rsid w:val="00BE5351"/>
    <w:rsid w:val="00BE6724"/>
    <w:rsid w:val="00BE6E20"/>
    <w:rsid w:val="00BE7803"/>
    <w:rsid w:val="00BE7DB2"/>
    <w:rsid w:val="00BF03F7"/>
    <w:rsid w:val="00BF0A4E"/>
    <w:rsid w:val="00BF4C5F"/>
    <w:rsid w:val="00C00EAF"/>
    <w:rsid w:val="00C0782E"/>
    <w:rsid w:val="00C07C08"/>
    <w:rsid w:val="00C1068C"/>
    <w:rsid w:val="00C11E7E"/>
    <w:rsid w:val="00C12785"/>
    <w:rsid w:val="00C14522"/>
    <w:rsid w:val="00C27C2A"/>
    <w:rsid w:val="00C31980"/>
    <w:rsid w:val="00C31A5C"/>
    <w:rsid w:val="00C34F96"/>
    <w:rsid w:val="00C35A27"/>
    <w:rsid w:val="00C364D6"/>
    <w:rsid w:val="00C37703"/>
    <w:rsid w:val="00C37BD1"/>
    <w:rsid w:val="00C40D32"/>
    <w:rsid w:val="00C40FAA"/>
    <w:rsid w:val="00C41817"/>
    <w:rsid w:val="00C41C26"/>
    <w:rsid w:val="00C4247F"/>
    <w:rsid w:val="00C441DF"/>
    <w:rsid w:val="00C475B7"/>
    <w:rsid w:val="00C51371"/>
    <w:rsid w:val="00C52E33"/>
    <w:rsid w:val="00C61E5B"/>
    <w:rsid w:val="00C628CD"/>
    <w:rsid w:val="00C62AFE"/>
    <w:rsid w:val="00C6567C"/>
    <w:rsid w:val="00C71DD9"/>
    <w:rsid w:val="00C71FDF"/>
    <w:rsid w:val="00C74573"/>
    <w:rsid w:val="00C7547A"/>
    <w:rsid w:val="00C75B71"/>
    <w:rsid w:val="00C7636E"/>
    <w:rsid w:val="00C86593"/>
    <w:rsid w:val="00C876F3"/>
    <w:rsid w:val="00C91E62"/>
    <w:rsid w:val="00C93D9B"/>
    <w:rsid w:val="00C94A30"/>
    <w:rsid w:val="00CA5BC1"/>
    <w:rsid w:val="00CA6824"/>
    <w:rsid w:val="00CA6E5D"/>
    <w:rsid w:val="00CA7D2B"/>
    <w:rsid w:val="00CB16A5"/>
    <w:rsid w:val="00CB1ACE"/>
    <w:rsid w:val="00CB30F6"/>
    <w:rsid w:val="00CB340C"/>
    <w:rsid w:val="00CB4CA9"/>
    <w:rsid w:val="00CB5D77"/>
    <w:rsid w:val="00CB76A4"/>
    <w:rsid w:val="00CC0243"/>
    <w:rsid w:val="00CC1F17"/>
    <w:rsid w:val="00CC3ACC"/>
    <w:rsid w:val="00CC60B9"/>
    <w:rsid w:val="00CC69DB"/>
    <w:rsid w:val="00CC7706"/>
    <w:rsid w:val="00CD045F"/>
    <w:rsid w:val="00CD0709"/>
    <w:rsid w:val="00CD38CC"/>
    <w:rsid w:val="00CD3C75"/>
    <w:rsid w:val="00CD4653"/>
    <w:rsid w:val="00CE0494"/>
    <w:rsid w:val="00CF1BE0"/>
    <w:rsid w:val="00CF3B06"/>
    <w:rsid w:val="00CF4ABA"/>
    <w:rsid w:val="00CF5743"/>
    <w:rsid w:val="00D0070B"/>
    <w:rsid w:val="00D026F5"/>
    <w:rsid w:val="00D03E8B"/>
    <w:rsid w:val="00D06641"/>
    <w:rsid w:val="00D06918"/>
    <w:rsid w:val="00D12851"/>
    <w:rsid w:val="00D1409F"/>
    <w:rsid w:val="00D15B74"/>
    <w:rsid w:val="00D20295"/>
    <w:rsid w:val="00D22462"/>
    <w:rsid w:val="00D224A6"/>
    <w:rsid w:val="00D2536C"/>
    <w:rsid w:val="00D265A6"/>
    <w:rsid w:val="00D2677A"/>
    <w:rsid w:val="00D267A7"/>
    <w:rsid w:val="00D27E83"/>
    <w:rsid w:val="00D32B9B"/>
    <w:rsid w:val="00D33FFA"/>
    <w:rsid w:val="00D351ED"/>
    <w:rsid w:val="00D35E12"/>
    <w:rsid w:val="00D35FD0"/>
    <w:rsid w:val="00D36DBA"/>
    <w:rsid w:val="00D41211"/>
    <w:rsid w:val="00D478F8"/>
    <w:rsid w:val="00D47E85"/>
    <w:rsid w:val="00D50182"/>
    <w:rsid w:val="00D5148A"/>
    <w:rsid w:val="00D60E28"/>
    <w:rsid w:val="00D627F8"/>
    <w:rsid w:val="00D65D97"/>
    <w:rsid w:val="00D700B9"/>
    <w:rsid w:val="00D701AB"/>
    <w:rsid w:val="00D714D7"/>
    <w:rsid w:val="00D7170D"/>
    <w:rsid w:val="00D72D7F"/>
    <w:rsid w:val="00D75AFB"/>
    <w:rsid w:val="00D80C56"/>
    <w:rsid w:val="00D80CFF"/>
    <w:rsid w:val="00D831C3"/>
    <w:rsid w:val="00D83374"/>
    <w:rsid w:val="00D839C9"/>
    <w:rsid w:val="00D86E87"/>
    <w:rsid w:val="00D87029"/>
    <w:rsid w:val="00D952A1"/>
    <w:rsid w:val="00DA122F"/>
    <w:rsid w:val="00DA3448"/>
    <w:rsid w:val="00DA62EB"/>
    <w:rsid w:val="00DA7515"/>
    <w:rsid w:val="00DB262C"/>
    <w:rsid w:val="00DB2F66"/>
    <w:rsid w:val="00DB2F71"/>
    <w:rsid w:val="00DB2F74"/>
    <w:rsid w:val="00DC0261"/>
    <w:rsid w:val="00DC5367"/>
    <w:rsid w:val="00DD0EE9"/>
    <w:rsid w:val="00DD2491"/>
    <w:rsid w:val="00DD3795"/>
    <w:rsid w:val="00DD3ECF"/>
    <w:rsid w:val="00DD44E7"/>
    <w:rsid w:val="00DD48DE"/>
    <w:rsid w:val="00DD5612"/>
    <w:rsid w:val="00DD7506"/>
    <w:rsid w:val="00DE66DA"/>
    <w:rsid w:val="00DF0BA8"/>
    <w:rsid w:val="00DF0DC1"/>
    <w:rsid w:val="00DF100D"/>
    <w:rsid w:val="00DF1665"/>
    <w:rsid w:val="00DF1F7F"/>
    <w:rsid w:val="00DF296E"/>
    <w:rsid w:val="00DF518B"/>
    <w:rsid w:val="00DF6C86"/>
    <w:rsid w:val="00DF6EFC"/>
    <w:rsid w:val="00DF7FF6"/>
    <w:rsid w:val="00E02F16"/>
    <w:rsid w:val="00E030CF"/>
    <w:rsid w:val="00E03823"/>
    <w:rsid w:val="00E03B8F"/>
    <w:rsid w:val="00E04E25"/>
    <w:rsid w:val="00E063B9"/>
    <w:rsid w:val="00E07F57"/>
    <w:rsid w:val="00E13D05"/>
    <w:rsid w:val="00E1476B"/>
    <w:rsid w:val="00E15F4E"/>
    <w:rsid w:val="00E208D3"/>
    <w:rsid w:val="00E20D92"/>
    <w:rsid w:val="00E21F60"/>
    <w:rsid w:val="00E227A4"/>
    <w:rsid w:val="00E242F0"/>
    <w:rsid w:val="00E2472A"/>
    <w:rsid w:val="00E277AB"/>
    <w:rsid w:val="00E34ED2"/>
    <w:rsid w:val="00E353F4"/>
    <w:rsid w:val="00E44AE8"/>
    <w:rsid w:val="00E44FCF"/>
    <w:rsid w:val="00E463B0"/>
    <w:rsid w:val="00E47ED8"/>
    <w:rsid w:val="00E50D1D"/>
    <w:rsid w:val="00E51A43"/>
    <w:rsid w:val="00E51C81"/>
    <w:rsid w:val="00E51DC9"/>
    <w:rsid w:val="00E532A2"/>
    <w:rsid w:val="00E53B5D"/>
    <w:rsid w:val="00E5442D"/>
    <w:rsid w:val="00E54D09"/>
    <w:rsid w:val="00E6043D"/>
    <w:rsid w:val="00E60A9C"/>
    <w:rsid w:val="00E60F48"/>
    <w:rsid w:val="00E60FA8"/>
    <w:rsid w:val="00E62D87"/>
    <w:rsid w:val="00E62E18"/>
    <w:rsid w:val="00E6343D"/>
    <w:rsid w:val="00E70ADE"/>
    <w:rsid w:val="00E7153A"/>
    <w:rsid w:val="00E7188D"/>
    <w:rsid w:val="00E718E5"/>
    <w:rsid w:val="00E737AF"/>
    <w:rsid w:val="00E73FD4"/>
    <w:rsid w:val="00E77280"/>
    <w:rsid w:val="00E80F7A"/>
    <w:rsid w:val="00E81120"/>
    <w:rsid w:val="00E811D3"/>
    <w:rsid w:val="00E827ED"/>
    <w:rsid w:val="00E82860"/>
    <w:rsid w:val="00E85BDA"/>
    <w:rsid w:val="00E86480"/>
    <w:rsid w:val="00E87491"/>
    <w:rsid w:val="00E907B3"/>
    <w:rsid w:val="00E90D6A"/>
    <w:rsid w:val="00E928DB"/>
    <w:rsid w:val="00EA0DBB"/>
    <w:rsid w:val="00EA24B3"/>
    <w:rsid w:val="00EA3AD0"/>
    <w:rsid w:val="00EA3F48"/>
    <w:rsid w:val="00EA54B2"/>
    <w:rsid w:val="00EB1EB3"/>
    <w:rsid w:val="00EB4871"/>
    <w:rsid w:val="00EB59ED"/>
    <w:rsid w:val="00EB6525"/>
    <w:rsid w:val="00EB6B56"/>
    <w:rsid w:val="00EB78E5"/>
    <w:rsid w:val="00EC0038"/>
    <w:rsid w:val="00EC2101"/>
    <w:rsid w:val="00EC22A4"/>
    <w:rsid w:val="00EC5FA7"/>
    <w:rsid w:val="00EC6623"/>
    <w:rsid w:val="00ED1195"/>
    <w:rsid w:val="00ED25A0"/>
    <w:rsid w:val="00ED48EA"/>
    <w:rsid w:val="00ED6248"/>
    <w:rsid w:val="00ED7559"/>
    <w:rsid w:val="00ED7EE5"/>
    <w:rsid w:val="00EE02B7"/>
    <w:rsid w:val="00EE0495"/>
    <w:rsid w:val="00EE099C"/>
    <w:rsid w:val="00EE1087"/>
    <w:rsid w:val="00EE1327"/>
    <w:rsid w:val="00EE1872"/>
    <w:rsid w:val="00EE2151"/>
    <w:rsid w:val="00EE3475"/>
    <w:rsid w:val="00EE3FF0"/>
    <w:rsid w:val="00EE6DF0"/>
    <w:rsid w:val="00EF154D"/>
    <w:rsid w:val="00EF1918"/>
    <w:rsid w:val="00EF239F"/>
    <w:rsid w:val="00EF24E6"/>
    <w:rsid w:val="00EF384B"/>
    <w:rsid w:val="00EF5246"/>
    <w:rsid w:val="00EF7CBB"/>
    <w:rsid w:val="00F00AF2"/>
    <w:rsid w:val="00F0453A"/>
    <w:rsid w:val="00F05E28"/>
    <w:rsid w:val="00F13CAE"/>
    <w:rsid w:val="00F15071"/>
    <w:rsid w:val="00F172A3"/>
    <w:rsid w:val="00F2430B"/>
    <w:rsid w:val="00F24570"/>
    <w:rsid w:val="00F26D61"/>
    <w:rsid w:val="00F26E82"/>
    <w:rsid w:val="00F270C7"/>
    <w:rsid w:val="00F32E0C"/>
    <w:rsid w:val="00F34C75"/>
    <w:rsid w:val="00F400DF"/>
    <w:rsid w:val="00F41E11"/>
    <w:rsid w:val="00F47E1D"/>
    <w:rsid w:val="00F5131D"/>
    <w:rsid w:val="00F51FC4"/>
    <w:rsid w:val="00F53804"/>
    <w:rsid w:val="00F53964"/>
    <w:rsid w:val="00F543AC"/>
    <w:rsid w:val="00F55476"/>
    <w:rsid w:val="00F56785"/>
    <w:rsid w:val="00F6037A"/>
    <w:rsid w:val="00F604BE"/>
    <w:rsid w:val="00F62138"/>
    <w:rsid w:val="00F65074"/>
    <w:rsid w:val="00F652CA"/>
    <w:rsid w:val="00F65584"/>
    <w:rsid w:val="00F656B9"/>
    <w:rsid w:val="00F67015"/>
    <w:rsid w:val="00F67FE8"/>
    <w:rsid w:val="00F7029C"/>
    <w:rsid w:val="00F77112"/>
    <w:rsid w:val="00F80E51"/>
    <w:rsid w:val="00F8213D"/>
    <w:rsid w:val="00F87A72"/>
    <w:rsid w:val="00F91892"/>
    <w:rsid w:val="00F92779"/>
    <w:rsid w:val="00F93E35"/>
    <w:rsid w:val="00F95AC4"/>
    <w:rsid w:val="00F97812"/>
    <w:rsid w:val="00FA10DE"/>
    <w:rsid w:val="00FA2848"/>
    <w:rsid w:val="00FA4836"/>
    <w:rsid w:val="00FA54F0"/>
    <w:rsid w:val="00FA556C"/>
    <w:rsid w:val="00FA738E"/>
    <w:rsid w:val="00FB3B34"/>
    <w:rsid w:val="00FB584E"/>
    <w:rsid w:val="00FB6CC3"/>
    <w:rsid w:val="00FC2FA2"/>
    <w:rsid w:val="00FC361D"/>
    <w:rsid w:val="00FC3762"/>
    <w:rsid w:val="00FC6BB7"/>
    <w:rsid w:val="00FC6D7F"/>
    <w:rsid w:val="00FD0929"/>
    <w:rsid w:val="00FD19C1"/>
    <w:rsid w:val="00FD30E8"/>
    <w:rsid w:val="00FD3BB6"/>
    <w:rsid w:val="00FD49C1"/>
    <w:rsid w:val="00FE0278"/>
    <w:rsid w:val="00FE2129"/>
    <w:rsid w:val="00FE6C30"/>
    <w:rsid w:val="00FF0305"/>
    <w:rsid w:val="00FF0A43"/>
    <w:rsid w:val="00FF1988"/>
    <w:rsid w:val="1226791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137"/>
  <w15:docId w15:val="{78ABE641-F419-40EA-A502-62792F46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771"/>
    <w:rPr>
      <w:color w:val="22272B"/>
      <w:sz w:val="22"/>
      <w:szCs w:val="24"/>
      <w:lang w:eastAsia="en-US"/>
    </w:rPr>
  </w:style>
  <w:style w:type="paragraph" w:styleId="Heading1">
    <w:name w:val="heading 1"/>
    <w:basedOn w:val="Normal"/>
    <w:next w:val="Normal"/>
    <w:link w:val="Heading1Char"/>
    <w:qFormat/>
    <w:rsid w:val="00035B8B"/>
    <w:pPr>
      <w:widowControl w:val="0"/>
      <w:suppressAutoHyphens/>
      <w:autoSpaceDE w:val="0"/>
      <w:autoSpaceDN w:val="0"/>
      <w:adjustRightInd w:val="0"/>
      <w:spacing w:after="1200" w:line="216" w:lineRule="auto"/>
      <w:textAlignment w:val="center"/>
      <w:outlineLvl w:val="0"/>
    </w:pPr>
    <w:rPr>
      <w:rFonts w:cs="Arial"/>
      <w:bCs/>
      <w:color w:val="0B3F47"/>
      <w:sz w:val="80"/>
      <w:szCs w:val="80"/>
    </w:rPr>
  </w:style>
  <w:style w:type="paragraph" w:styleId="Heading2">
    <w:name w:val="heading 2"/>
    <w:basedOn w:val="Normal"/>
    <w:next w:val="Normal"/>
    <w:link w:val="Heading2Char"/>
    <w:qFormat/>
    <w:rsid w:val="00AE1256"/>
    <w:pPr>
      <w:widowControl w:val="0"/>
      <w:suppressAutoHyphens/>
      <w:autoSpaceDE w:val="0"/>
      <w:autoSpaceDN w:val="0"/>
      <w:adjustRightInd w:val="0"/>
      <w:spacing w:before="480" w:after="284" w:line="216" w:lineRule="auto"/>
      <w:textAlignment w:val="center"/>
      <w:outlineLvl w:val="1"/>
    </w:pPr>
    <w:rPr>
      <w:rFonts w:cs="ArialMT"/>
      <w:bCs/>
      <w:color w:val="0B3F47"/>
      <w:sz w:val="40"/>
      <w:szCs w:val="40"/>
    </w:rPr>
  </w:style>
  <w:style w:type="paragraph" w:styleId="Heading3">
    <w:name w:val="heading 3"/>
    <w:basedOn w:val="Normal"/>
    <w:next w:val="Normal"/>
    <w:link w:val="Heading3Char"/>
    <w:qFormat/>
    <w:rsid w:val="00AA64E4"/>
    <w:pPr>
      <w:keepNext/>
      <w:keepLines/>
      <w:pBdr>
        <w:top w:val="single" w:sz="4" w:space="6" w:color="441170"/>
      </w:pBdr>
      <w:spacing w:before="480" w:after="227"/>
      <w:outlineLvl w:val="2"/>
    </w:pPr>
    <w:rPr>
      <w:rFonts w:ascii="Public Sans Medium" w:eastAsia="Times New Roman" w:hAnsi="Public Sans Medium"/>
      <w:color w:val="0B3F47"/>
      <w:sz w:val="30"/>
      <w:szCs w:val="30"/>
    </w:rPr>
  </w:style>
  <w:style w:type="paragraph" w:styleId="Heading4">
    <w:name w:val="heading 4"/>
    <w:basedOn w:val="Heading5"/>
    <w:next w:val="Normal"/>
    <w:link w:val="Heading4Char"/>
    <w:qFormat/>
    <w:rsid w:val="00CA5BC1"/>
    <w:pPr>
      <w:spacing w:before="360"/>
      <w:outlineLvl w:val="3"/>
    </w:pPr>
    <w:rPr>
      <w:sz w:val="26"/>
      <w:szCs w:val="26"/>
    </w:rPr>
  </w:style>
  <w:style w:type="paragraph" w:styleId="Heading5">
    <w:name w:val="heading 5"/>
    <w:basedOn w:val="Normal"/>
    <w:next w:val="Normal"/>
    <w:link w:val="Heading5Char"/>
    <w:qFormat/>
    <w:rsid w:val="005047AE"/>
    <w:pPr>
      <w:keepNext/>
      <w:keepLines/>
      <w:spacing w:before="240" w:after="120"/>
      <w:outlineLvl w:val="4"/>
    </w:pPr>
    <w:rPr>
      <w:rFonts w:ascii="Public Sans SemiBold" w:eastAsia="Times New Roman" w:hAnsi="Public Sans SemiBold"/>
      <w:bCs/>
      <w:color w:val="0B3F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B8B"/>
    <w:rPr>
      <w:rFonts w:cs="Arial"/>
      <w:bCs/>
      <w:color w:val="0B3F47"/>
      <w:sz w:val="80"/>
      <w:szCs w:val="80"/>
      <w:lang w:eastAsia="en-US"/>
    </w:rPr>
  </w:style>
  <w:style w:type="character" w:customStyle="1" w:styleId="Heading2Char">
    <w:name w:val="Heading 2 Char"/>
    <w:link w:val="Heading2"/>
    <w:rsid w:val="00AE1256"/>
    <w:rPr>
      <w:rFonts w:cs="ArialMT"/>
      <w:bCs/>
      <w:color w:val="0B3F47"/>
      <w:sz w:val="40"/>
      <w:szCs w:val="40"/>
      <w:lang w:eastAsia="en-US"/>
    </w:rPr>
  </w:style>
  <w:style w:type="character" w:customStyle="1" w:styleId="Heading3Char">
    <w:name w:val="Heading 3 Char"/>
    <w:link w:val="Heading3"/>
    <w:rsid w:val="00AA64E4"/>
    <w:rPr>
      <w:rFonts w:ascii="Public Sans Medium" w:eastAsia="Times New Roman" w:hAnsi="Public Sans Medium"/>
      <w:color w:val="0B3F47"/>
      <w:sz w:val="30"/>
      <w:szCs w:val="30"/>
      <w:lang w:eastAsia="en-US"/>
    </w:rPr>
  </w:style>
  <w:style w:type="character" w:customStyle="1" w:styleId="Heading4Char">
    <w:name w:val="Heading 4 Char"/>
    <w:link w:val="Heading4"/>
    <w:rsid w:val="00CA5BC1"/>
    <w:rPr>
      <w:rFonts w:ascii="Public Sans SemiBold" w:eastAsia="Times New Roman" w:hAnsi="Public Sans SemiBold"/>
      <w:bCs/>
      <w:color w:val="0B3F47"/>
      <w:sz w:val="26"/>
      <w:szCs w:val="26"/>
      <w:lang w:eastAsia="en-US"/>
    </w:rPr>
  </w:style>
  <w:style w:type="character" w:customStyle="1" w:styleId="Heading5Char">
    <w:name w:val="Heading 5 Char"/>
    <w:link w:val="Heading5"/>
    <w:rsid w:val="005047AE"/>
    <w:rPr>
      <w:rFonts w:ascii="Public Sans SemiBold" w:eastAsia="Times New Roman" w:hAnsi="Public Sans SemiBold" w:cs="Times New Roman"/>
      <w:bCs/>
      <w:color w:val="0B3F47"/>
      <w:sz w:val="22"/>
    </w:rPr>
  </w:style>
  <w:style w:type="table" w:styleId="TableGrid">
    <w:name w:val="Table Grid"/>
    <w:basedOn w:val="TableNormal"/>
    <w:uiPriority w:val="39"/>
    <w:rsid w:val="00803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link w:val="Header"/>
    <w:uiPriority w:val="99"/>
    <w:rsid w:val="00C1068C"/>
    <w:rPr>
      <w:rFonts w:ascii="Public Sans Light" w:hAnsi="Public Sans Light" w:cs="Arial-Black"/>
      <w:noProof/>
      <w:color w:val="22272B"/>
      <w:spacing w:val="-5"/>
      <w:sz w:val="16"/>
      <w:szCs w:val="16"/>
    </w:rPr>
  </w:style>
  <w:style w:type="paragraph" w:styleId="Footer">
    <w:name w:val="footer"/>
    <w:basedOn w:val="Normal"/>
    <w:link w:val="FooterChar"/>
    <w:uiPriority w:val="99"/>
    <w:unhideWhenUsed/>
    <w:rsid w:val="00BB04CF"/>
    <w:pPr>
      <w:pBdr>
        <w:top w:val="single" w:sz="4" w:space="4" w:color="22272B"/>
      </w:pBdr>
      <w:tabs>
        <w:tab w:val="right" w:pos="10198"/>
      </w:tabs>
    </w:pPr>
    <w:rPr>
      <w:sz w:val="16"/>
      <w:szCs w:val="16"/>
    </w:rPr>
  </w:style>
  <w:style w:type="character" w:customStyle="1" w:styleId="FooterChar">
    <w:name w:val="Footer Char"/>
    <w:link w:val="Footer"/>
    <w:uiPriority w:val="99"/>
    <w:rsid w:val="00BB04CF"/>
    <w:rPr>
      <w:color w:val="22272B"/>
      <w:sz w:val="16"/>
      <w:szCs w:val="16"/>
    </w:rPr>
  </w:style>
  <w:style w:type="paragraph" w:customStyle="1" w:styleId="Coverdate">
    <w:name w:val="Cover date"/>
    <w:basedOn w:val="Normal"/>
    <w:rsid w:val="00D60E28"/>
    <w:rPr>
      <w:color w:val="0B3F47"/>
    </w:rPr>
  </w:style>
  <w:style w:type="paragraph" w:customStyle="1" w:styleId="CoverURLwhite">
    <w:name w:val="Cover URL white"/>
    <w:basedOn w:val="Coverdatewhite"/>
    <w:rsid w:val="00A9685E"/>
    <w:pPr>
      <w:pBdr>
        <w:top w:val="single" w:sz="4" w:space="4" w:color="002664"/>
      </w:pBdr>
      <w:tabs>
        <w:tab w:val="right" w:pos="10198"/>
      </w:tabs>
    </w:p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rPr>
  </w:style>
  <w:style w:type="paragraph" w:customStyle="1" w:styleId="Covertext">
    <w:name w:val="Cover text"/>
    <w:rsid w:val="005047AE"/>
    <w:pPr>
      <w:tabs>
        <w:tab w:val="right" w:pos="9899"/>
      </w:tabs>
    </w:pPr>
    <w:rPr>
      <w:rFonts w:ascii="Public Sans Light" w:hAnsi="Public Sans Light" w:cs="PublicSans-Light"/>
      <w:color w:val="22272B"/>
      <w:spacing w:val="-1"/>
      <w:sz w:val="22"/>
      <w:szCs w:val="22"/>
      <w:lang w:val="en-US" w:eastAsia="en-US"/>
    </w:rPr>
  </w:style>
  <w:style w:type="paragraph" w:styleId="BodyText">
    <w:name w:val="Body Text"/>
    <w:basedOn w:val="Normal"/>
    <w:link w:val="BodyTextChar"/>
    <w:qFormat/>
    <w:rsid w:val="00D60E28"/>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link w:val="BodyText"/>
    <w:rsid w:val="00D60E28"/>
    <w:rPr>
      <w:rFonts w:cs="Arial"/>
      <w:color w:val="22272B"/>
      <w:sz w:val="22"/>
      <w:szCs w:val="20"/>
    </w:rPr>
  </w:style>
  <w:style w:type="paragraph" w:customStyle="1" w:styleId="Bullet1">
    <w:name w:val="Bullet 1"/>
    <w:basedOn w:val="BodyText"/>
    <w:qFormat/>
    <w:rsid w:val="0010445F"/>
    <w:pPr>
      <w:widowControl/>
      <w:numPr>
        <w:numId w:val="1"/>
      </w:numPr>
      <w:suppressAutoHyphens w:val="0"/>
      <w:autoSpaceDE/>
      <w:autoSpaceDN/>
      <w:adjustRightInd/>
      <w:textAlignment w:val="auto"/>
    </w:pPr>
  </w:style>
  <w:style w:type="paragraph" w:customStyle="1" w:styleId="Bullet2">
    <w:name w:val="Bullet 2"/>
    <w:basedOn w:val="Normal"/>
    <w:qFormat/>
    <w:rsid w:val="005250D8"/>
    <w:pPr>
      <w:numPr>
        <w:numId w:val="2"/>
      </w:numPr>
      <w:spacing w:before="120" w:after="120"/>
    </w:pPr>
    <w:rPr>
      <w:rFonts w:cs="ArialMT"/>
      <w:color w:val="000000"/>
    </w:rPr>
  </w:style>
  <w:style w:type="character" w:styleId="PlaceholderText">
    <w:name w:val="Placeholder Text"/>
    <w:semiHidden/>
    <w:rsid w:val="006E4CA5"/>
    <w:rPr>
      <w:color w:val="808080"/>
    </w:rPr>
  </w:style>
  <w:style w:type="character" w:styleId="PageNumber">
    <w:name w:val="page number"/>
    <w:rsid w:val="0048494C"/>
    <w:rPr>
      <w:rFonts w:ascii="Arial" w:hAnsi="Arial"/>
      <w:noProof w:val="0"/>
      <w:color w:val="808080"/>
      <w:sz w:val="12"/>
      <w:lang w:val="en-AU"/>
    </w:rPr>
  </w:style>
  <w:style w:type="paragraph" w:customStyle="1" w:styleId="Bullet3">
    <w:name w:val="Bullet 3"/>
    <w:basedOn w:val="Normal"/>
    <w:rsid w:val="00814D66"/>
    <w:pPr>
      <w:numPr>
        <w:numId w:val="3"/>
      </w:numPr>
      <w:spacing w:before="120" w:after="120"/>
    </w:pPr>
  </w:style>
  <w:style w:type="paragraph" w:customStyle="1" w:styleId="CoverDocumenttitle">
    <w:name w:val="Cover Document title"/>
    <w:basedOn w:val="Title"/>
    <w:rsid w:val="00A26756"/>
  </w:style>
  <w:style w:type="paragraph" w:styleId="Title">
    <w:name w:val="Title"/>
    <w:basedOn w:val="Normal"/>
    <w:next w:val="Normal"/>
    <w:link w:val="TitleChar"/>
    <w:uiPriority w:val="10"/>
    <w:qFormat/>
    <w:rsid w:val="005047AE"/>
    <w:pPr>
      <w:spacing w:line="216" w:lineRule="auto"/>
      <w:contextualSpacing/>
    </w:pPr>
    <w:rPr>
      <w:rFonts w:eastAsia="Times New Roman"/>
      <w:color w:val="0B3F47"/>
      <w:kern w:val="28"/>
      <w:sz w:val="80"/>
      <w:szCs w:val="80"/>
    </w:rPr>
  </w:style>
  <w:style w:type="character" w:customStyle="1" w:styleId="TitleChar">
    <w:name w:val="Title Char"/>
    <w:link w:val="Title"/>
    <w:uiPriority w:val="10"/>
    <w:rsid w:val="005047AE"/>
    <w:rPr>
      <w:rFonts w:eastAsia="Times New Roman" w:cs="Times New Roman"/>
      <w:color w:val="0B3F47"/>
      <w:kern w:val="28"/>
      <w:sz w:val="80"/>
      <w:szCs w:val="80"/>
    </w:rPr>
  </w:style>
  <w:style w:type="paragraph" w:customStyle="1" w:styleId="CoverSubtitle">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customStyle="1" w:styleId="SubtitleChar">
    <w:name w:val="Subtitle Char"/>
    <w:link w:val="Subtitle"/>
    <w:rsid w:val="005047AE"/>
    <w:rPr>
      <w:rFonts w:eastAsia="Times New Roman" w:cs="Times New Roman"/>
      <w:color w:val="0B3F47"/>
      <w:sz w:val="36"/>
      <w:szCs w:val="36"/>
      <w:lang w:val="en-US"/>
    </w:rPr>
  </w:style>
  <w:style w:type="paragraph" w:customStyle="1" w:styleId="CoverURL">
    <w:name w:val="Cover URL"/>
    <w:basedOn w:val="CoverSubtitle"/>
    <w:rsid w:val="00F05E28"/>
    <w:pPr>
      <w:jc w:val="right"/>
    </w:pPr>
    <w:rPr>
      <w:sz w:val="22"/>
      <w:szCs w:val="22"/>
    </w:rPr>
  </w:style>
  <w:style w:type="paragraph" w:customStyle="1" w:styleId="Chartheading">
    <w:name w:val="Chart heading"/>
    <w:basedOn w:val="Normal"/>
    <w:rsid w:val="00D60E28"/>
    <w:pPr>
      <w:keepNext/>
      <w:spacing w:after="120"/>
    </w:pPr>
    <w:rPr>
      <w:rFonts w:ascii="Public Sans SemiBold" w:hAnsi="Public Sans SemiBold"/>
      <w:color w:val="0B3F47"/>
    </w:rPr>
  </w:style>
  <w:style w:type="paragraph" w:styleId="TOC1">
    <w:name w:val="toc 1"/>
    <w:basedOn w:val="Normal"/>
    <w:next w:val="Normal"/>
    <w:autoRedefine/>
    <w:uiPriority w:val="39"/>
    <w:unhideWhenUsed/>
    <w:rsid w:val="009044C4"/>
    <w:pPr>
      <w:tabs>
        <w:tab w:val="right" w:leader="dot" w:pos="10188"/>
      </w:tabs>
      <w:spacing w:before="360" w:after="120"/>
    </w:pPr>
    <w:rPr>
      <w:rFonts w:ascii="Public Sans" w:hAnsi="Public Sans"/>
      <w:b/>
      <w:bCs/>
      <w:noProof/>
      <w:szCs w:val="36"/>
    </w:rPr>
  </w:style>
  <w:style w:type="paragraph" w:styleId="TOC2">
    <w:name w:val="toc 2"/>
    <w:basedOn w:val="TOC3"/>
    <w:next w:val="Normal"/>
    <w:autoRedefine/>
    <w:uiPriority w:val="39"/>
    <w:unhideWhenUsed/>
    <w:rsid w:val="009044C4"/>
  </w:style>
  <w:style w:type="paragraph" w:styleId="TOC3">
    <w:name w:val="toc 3"/>
    <w:basedOn w:val="Normal"/>
    <w:next w:val="Normal"/>
    <w:autoRedefine/>
    <w:uiPriority w:val="39"/>
    <w:unhideWhenUsed/>
    <w:rsid w:val="009044C4"/>
    <w:pPr>
      <w:tabs>
        <w:tab w:val="right" w:leader="dot" w:pos="10188"/>
      </w:tabs>
      <w:spacing w:after="120"/>
    </w:pPr>
    <w:rPr>
      <w:noProof/>
      <w:szCs w:val="36"/>
    </w:rPr>
  </w:style>
  <w:style w:type="character" w:styleId="Hyperlink">
    <w:name w:val="Hyperlink"/>
    <w:uiPriority w:val="99"/>
    <w:unhideWhenUsed/>
    <w:rsid w:val="007B47E4"/>
    <w:rPr>
      <w:color w:val="22272B"/>
      <w:u w:val="single"/>
    </w:rPr>
  </w:style>
  <w:style w:type="paragraph" w:styleId="TOCHeading">
    <w:name w:val="TOC Heading"/>
    <w:basedOn w:val="Heading1"/>
    <w:next w:val="Normal"/>
    <w:uiPriority w:val="39"/>
    <w:unhideWhenUsed/>
    <w:rsid w:val="00BD29EF"/>
    <w:pPr>
      <w:keepNext/>
      <w:keepLines/>
      <w:widowControl/>
      <w:suppressAutoHyphens w:val="0"/>
      <w:autoSpaceDE/>
      <w:autoSpaceDN/>
      <w:adjustRightInd/>
      <w:spacing w:after="5103"/>
      <w:textAlignment w:val="auto"/>
      <w:outlineLvl w:val="9"/>
    </w:pPr>
    <w:rPr>
      <w:rFonts w:eastAsia="Times New Roman" w:cs="Times New Roman"/>
      <w:bCs w:val="0"/>
      <w:color w:val="22272B"/>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spacing w:val="-1"/>
      <w:sz w:val="18"/>
      <w:szCs w:val="18"/>
      <w:lang w:val="en-US"/>
    </w:rPr>
  </w:style>
  <w:style w:type="table" w:styleId="TableGridLight">
    <w:name w:val="Grid Table Light"/>
    <w:basedOn w:val="TableNormal"/>
    <w:uiPriority w:val="40"/>
    <w:rsid w:val="00E242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SWGovernmentFinancialTable">
    <w:name w:val="NSW Government Financial Table"/>
    <w:basedOn w:val="TableNormal"/>
    <w:uiPriority w:val="99"/>
    <w:rsid w:val="00B56987"/>
    <w:rPr>
      <w:rFonts w:ascii="Public Sans Light" w:hAnsi="Public Sans Light"/>
      <w:color w:val="22272B"/>
    </w:rPr>
    <w:tblPr>
      <w:tblBorders>
        <w:top w:val="single" w:sz="4" w:space="0" w:color="22272B"/>
        <w:bottom w:val="single" w:sz="4" w:space="0" w:color="22272B"/>
        <w:insideH w:val="single" w:sz="4" w:space="0" w:color="22272B"/>
      </w:tblBorders>
      <w:tblCellMar>
        <w:top w:w="85" w:type="dxa"/>
        <w:left w:w="0" w:type="dxa"/>
        <w:bottom w:w="85" w:type="dxa"/>
        <w:right w:w="0" w:type="dxa"/>
      </w:tblCellMar>
    </w:tblPr>
    <w:tblStylePr w:type="firstRow">
      <w:pPr>
        <w:jc w:val="left"/>
      </w:pPr>
      <w:rPr>
        <w:rFonts w:ascii="Yu Mincho" w:hAnsi="Yu Mincho"/>
        <w:b/>
        <w:color w:val="002664"/>
      </w:rPr>
      <w:tblPr/>
      <w:tcPr>
        <w:tcBorders>
          <w:top w:val="single" w:sz="4" w:space="0" w:color="22272B"/>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unhideWhenUsed/>
    <w:rsid w:val="00BE7803"/>
    <w:rPr>
      <w:vertAlign w:val="superscript"/>
    </w:rPr>
  </w:style>
  <w:style w:type="table" w:customStyle="1" w:styleId="NSWGovernmentTable">
    <w:name w:val="NSW Government Table"/>
    <w:basedOn w:val="TableNormal"/>
    <w:uiPriority w:val="99"/>
    <w:rsid w:val="007E5280"/>
    <w:rPr>
      <w:rFonts w:ascii="Public Sans Light" w:hAnsi="Public Sans Light"/>
      <w:color w:val="22272B"/>
      <w:sz w:val="18"/>
    </w:rPr>
    <w:tblPr>
      <w:tblStyleRowBandSize w:val="1"/>
      <w:tblStyleColBandSize w:val="1"/>
      <w:tblBorders>
        <w:bottom w:val="single" w:sz="4" w:space="0" w:color="22272B"/>
      </w:tblBorders>
      <w:tblCellMar>
        <w:top w:w="85" w:type="dxa"/>
        <w:left w:w="0" w:type="dxa"/>
        <w:bottom w:w="85" w:type="dxa"/>
        <w:right w:w="57" w:type="dxa"/>
      </w:tblCellMar>
    </w:tblPr>
    <w:tblStylePr w:type="firstRow">
      <w:rPr>
        <w:rFonts w:ascii="Yu Mincho" w:hAnsi="Yu Mincho"/>
        <w:b/>
        <w:color w:val="E6E1FD"/>
      </w:rPr>
      <w:tblPr/>
      <w:tcPr>
        <w:shd w:val="clear" w:color="auto" w:fill="441170"/>
      </w:tcPr>
    </w:tblStylePr>
    <w:tblStylePr w:type="lastRow">
      <w:tblPr/>
      <w:tcPr>
        <w:tcBorders>
          <w:bottom w:val="single" w:sz="4" w:space="0" w:color="22272B"/>
        </w:tcBorders>
      </w:tcPr>
    </w:tblStylePr>
    <w:tblStylePr w:type="band2Vert">
      <w:tblPr/>
      <w:tcPr>
        <w:shd w:val="clear" w:color="auto" w:fill="E6E1FD"/>
      </w:tcPr>
    </w:tblStylePr>
    <w:tblStylePr w:type="band2Horz">
      <w:tblPr/>
      <w:tcPr>
        <w:shd w:val="clear" w:color="auto" w:fill="E6E1FD"/>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val="single" w:sz="4" w:space="0" w:color="22272B"/>
      </w:tblBorders>
    </w:tblPr>
    <w:tblStylePr w:type="firstRow">
      <w:rPr>
        <w:rFonts w:ascii="Yu Mincho" w:hAnsi="Yu Mincho"/>
        <w:b/>
        <w:bCs/>
        <w:color w:val="002664"/>
        <w:sz w:val="20"/>
      </w:rPr>
      <w:tblPr/>
      <w:tcPr>
        <w:tcBorders>
          <w:bottom w:val="single" w:sz="4" w:space="0" w:color="22272B"/>
        </w:tcBorders>
      </w:tcPr>
    </w:tblStylePr>
    <w:tblStylePr w:type="lastRow">
      <w:rPr>
        <w:b/>
        <w:bCs/>
      </w:rPr>
      <w:tblPr/>
      <w:tcPr>
        <w:tcBorders>
          <w:top w:val="double" w:sz="4" w:space="0" w:color="8D979C"/>
        </w:tcBorders>
      </w:tcPr>
    </w:tblStylePr>
    <w:tblStylePr w:type="firstCol">
      <w:rPr>
        <w:b/>
        <w:bCs/>
      </w:rPr>
    </w:tblStylePr>
    <w:tblStylePr w:type="lastCol">
      <w:rPr>
        <w:b/>
        <w:bCs/>
      </w:rPr>
    </w:tblStylePr>
    <w:tblStylePr w:type="band1Vert">
      <w:tblPr/>
      <w:tcPr>
        <w:shd w:val="clear" w:color="auto" w:fill="8055F1"/>
      </w:tcPr>
    </w:tblStylePr>
    <w:tblStylePr w:type="band1Horz">
      <w:tblPr/>
      <w:tcPr>
        <w:shd w:val="clear" w:color="auto" w:fill="8055F1"/>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left w:val="single" w:sz="4" w:space="0" w:color="B298F6"/>
        <w:bottom w:val="single" w:sz="4" w:space="0" w:color="B298F6"/>
        <w:right w:val="single" w:sz="4" w:space="0" w:color="B298F6"/>
        <w:insideH w:val="single" w:sz="4" w:space="0" w:color="B298F6"/>
      </w:tblBorders>
      <w:tblCellMar>
        <w:top w:w="85" w:type="dxa"/>
        <w:left w:w="0" w:type="dxa"/>
        <w:bottom w:w="85" w:type="dxa"/>
        <w:right w:w="0" w:type="dxa"/>
      </w:tblCellMar>
    </w:tblPr>
    <w:tblStylePr w:type="firstRow">
      <w:rPr>
        <w:b/>
        <w:bCs/>
        <w:color w:val="FFFFFF"/>
      </w:rPr>
      <w:tblPr/>
      <w:tcPr>
        <w:tcBorders>
          <w:top w:val="single" w:sz="4" w:space="0" w:color="8055F1"/>
          <w:left w:val="single" w:sz="4" w:space="0" w:color="8055F1"/>
          <w:bottom w:val="single" w:sz="4" w:space="0" w:color="8055F1"/>
          <w:right w:val="single" w:sz="4" w:space="0" w:color="8055F1"/>
          <w:insideH w:val="nil"/>
        </w:tcBorders>
        <w:shd w:val="clear" w:color="auto" w:fill="8055F1"/>
      </w:tcPr>
    </w:tblStylePr>
    <w:tblStylePr w:type="lastRow">
      <w:rPr>
        <w:b/>
        <w:bCs/>
      </w:rPr>
      <w:tblPr/>
      <w:tcPr>
        <w:tcBorders>
          <w:top w:val="double" w:sz="4" w:space="0" w:color="B298F6"/>
        </w:tcBorders>
      </w:tcPr>
    </w:tblStylePr>
    <w:tblStylePr w:type="firstCol">
      <w:rPr>
        <w:b/>
        <w:bCs/>
      </w:rPr>
    </w:tblStylePr>
    <w:tblStylePr w:type="lastCol">
      <w:rPr>
        <w:b/>
        <w:bCs/>
      </w:rPr>
    </w:tblStylePr>
    <w:tblStylePr w:type="band1Vert">
      <w:tblPr/>
      <w:tcPr>
        <w:shd w:val="clear" w:color="auto" w:fill="E5DCFC"/>
      </w:tcPr>
    </w:tblStylePr>
    <w:tblStylePr w:type="band1Horz">
      <w:tblPr/>
      <w:tcPr>
        <w:shd w:val="clear" w:color="auto" w:fill="E5DCFC"/>
      </w:tcPr>
    </w:tblStylePr>
  </w:style>
  <w:style w:type="table" w:customStyle="1" w:styleId="NSWGovernmentTableAlternate">
    <w:name w:val="NSW Government Table Alternate"/>
    <w:basedOn w:val="TableNormal"/>
    <w:uiPriority w:val="99"/>
    <w:rsid w:val="00CD3C75"/>
    <w:rPr>
      <w:rFonts w:ascii="Public Sans Light" w:hAnsi="Public Sans Light"/>
      <w:sz w:val="18"/>
    </w:rPr>
    <w:tblPr>
      <w:tblStyleRowBandSize w:val="1"/>
      <w:tblStyleColBandSize w:val="1"/>
      <w:tblBorders>
        <w:bottom w:val="single" w:sz="4" w:space="0" w:color="auto"/>
      </w:tblBorders>
      <w:tblCellMar>
        <w:top w:w="85" w:type="dxa"/>
        <w:left w:w="0" w:type="dxa"/>
        <w:bottom w:w="85" w:type="dxa"/>
        <w:right w:w="57" w:type="dxa"/>
      </w:tblCellMar>
    </w:tblPr>
    <w:tblStylePr w:type="firstRow">
      <w:rPr>
        <w:rFonts w:ascii="Yu Mincho" w:hAnsi="Yu Mincho"/>
        <w:b/>
        <w:color w:val="441170"/>
        <w:sz w:val="20"/>
      </w:rPr>
      <w:tblPr/>
      <w:tcPr>
        <w:tcBorders>
          <w:bottom w:val="single" w:sz="4" w:space="0" w:color="22272B"/>
        </w:tcBorders>
      </w:tcPr>
    </w:tblStylePr>
    <w:tblStylePr w:type="lastRow">
      <w:tblPr/>
      <w:tcPr>
        <w:tcBorders>
          <w:bottom w:val="single" w:sz="4" w:space="0" w:color="22272B"/>
        </w:tcBorders>
      </w:tcPr>
    </w:tblStylePr>
    <w:tblStylePr w:type="band1Vert">
      <w:tblPr/>
      <w:tcPr>
        <w:shd w:val="clear" w:color="auto" w:fill="E6E9EB"/>
      </w:tcPr>
    </w:tblStylePr>
    <w:tblStylePr w:type="band2Horz">
      <w:tblPr/>
      <w:tcPr>
        <w:shd w:val="clear" w:color="auto" w:fill="E6E9EB"/>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5047AE"/>
    <w:pPr>
      <w:spacing w:after="120"/>
    </w:pPr>
    <w:rPr>
      <w:color w:val="0B3F47"/>
    </w:rPr>
  </w:style>
  <w:style w:type="paragraph" w:customStyle="1" w:styleId="Infographicnumber">
    <w:name w:val="Infographic number"/>
    <w:basedOn w:val="Normal"/>
    <w:rsid w:val="005047AE"/>
    <w:pPr>
      <w:spacing w:before="240" w:line="192" w:lineRule="auto"/>
    </w:pPr>
    <w:rPr>
      <w:color w:val="0B3F47"/>
      <w:sz w:val="80"/>
      <w:szCs w:val="80"/>
    </w:rPr>
  </w:style>
  <w:style w:type="table" w:customStyle="1" w:styleId="NSWGTableGrey">
    <w:name w:val="NSWG Table Grey"/>
    <w:basedOn w:val="TableNormal"/>
    <w:uiPriority w:val="99"/>
    <w:rsid w:val="00EF239F"/>
    <w:rPr>
      <w:rFonts w:ascii="Public Sans Light" w:hAnsi="Public Sans Light"/>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Public Sans Light" w:hAnsi="Public Sans Light"/>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Public Sans Light" w:hAnsi="Public Sans Light"/>
      <w:color w:val="002664"/>
    </w:rPr>
    <w:tblPr>
      <w:tblBorders>
        <w:top w:val="single" w:sz="4" w:space="0" w:color="002664"/>
        <w:insideH w:val="single" w:sz="4" w:space="0" w:color="002664"/>
      </w:tblBorders>
      <w:tblCellMar>
        <w:top w:w="85" w:type="dxa"/>
        <w:left w:w="0" w:type="dxa"/>
        <w:bottom w:w="85" w:type="dxa"/>
        <w:right w:w="0" w:type="dxa"/>
      </w:tblCellMar>
    </w:tblPr>
  </w:style>
  <w:style w:type="paragraph" w:customStyle="1" w:styleId="InfographicTableLargeText">
    <w:name w:val="Infographic Table Large Text"/>
    <w:basedOn w:val="Normal"/>
    <w:rsid w:val="005047AE"/>
    <w:pPr>
      <w:spacing w:after="120" w:line="360" w:lineRule="atLeast"/>
    </w:pPr>
    <w:rPr>
      <w:color w:val="0B3F47"/>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20635B"/>
    <w:pPr>
      <w:numPr>
        <w:numId w:val="7"/>
      </w:numPr>
      <w:spacing w:before="120" w:after="120"/>
      <w:ind w:left="567" w:hanging="567"/>
    </w:pPr>
  </w:style>
  <w:style w:type="paragraph" w:customStyle="1" w:styleId="Dividertitle">
    <w:name w:val="Divider title"/>
    <w:basedOn w:val="CoverDocumenttitle"/>
    <w:rsid w:val="00FC6BB7"/>
    <w:rPr>
      <w:color w:val="FFFFFF"/>
    </w:rPr>
  </w:style>
  <w:style w:type="paragraph" w:customStyle="1" w:styleId="Divider">
    <w:name w:val="Divider #"/>
    <w:basedOn w:val="Dividertitle"/>
    <w:rsid w:val="00FC6BB7"/>
    <w:rPr>
      <w:bCs/>
    </w:rPr>
  </w:style>
  <w:style w:type="paragraph" w:customStyle="1" w:styleId="Introparagraph">
    <w:name w:val="Intro paragraph"/>
    <w:basedOn w:val="Normal"/>
    <w:rsid w:val="00C4247F"/>
    <w:pPr>
      <w:spacing w:before="360" w:after="567"/>
    </w:pPr>
    <w:rPr>
      <w:sz w:val="32"/>
      <w:szCs w:val="32"/>
    </w:rPr>
  </w:style>
  <w:style w:type="paragraph" w:styleId="Quote">
    <w:name w:val="Quote"/>
    <w:basedOn w:val="Normal"/>
    <w:next w:val="Normal"/>
    <w:link w:val="QuoteChar"/>
    <w:rsid w:val="005047AE"/>
    <w:pPr>
      <w:spacing w:before="480" w:after="240"/>
    </w:pPr>
    <w:rPr>
      <w:rFonts w:ascii="Public Sans" w:hAnsi="Public Sans"/>
      <w:color w:val="0B3F47"/>
      <w:sz w:val="80"/>
      <w:szCs w:val="80"/>
    </w:rPr>
  </w:style>
  <w:style w:type="character" w:customStyle="1" w:styleId="QuoteChar">
    <w:name w:val="Quote Char"/>
    <w:link w:val="Quote"/>
    <w:rsid w:val="005047AE"/>
    <w:rPr>
      <w:rFonts w:ascii="Public Sans" w:hAnsi="Public Sans"/>
      <w:color w:val="0B3F47"/>
      <w:sz w:val="80"/>
      <w:szCs w:val="80"/>
    </w:rPr>
  </w:style>
  <w:style w:type="paragraph" w:customStyle="1" w:styleId="Quoteattribution">
    <w:name w:val="Quote attribution"/>
    <w:rsid w:val="005047AE"/>
    <w:pPr>
      <w:numPr>
        <w:numId w:val="8"/>
      </w:numPr>
      <w:spacing w:before="120" w:after="120"/>
      <w:ind w:left="284" w:hanging="284"/>
    </w:pPr>
    <w:rPr>
      <w:rFonts w:ascii="Public Sans Light" w:hAnsi="Public Sans Light"/>
      <w:color w:val="0B3F47"/>
      <w:sz w:val="22"/>
      <w:szCs w:val="24"/>
      <w:lang w:eastAsia="en-US"/>
    </w:rPr>
  </w:style>
  <w:style w:type="paragraph" w:customStyle="1" w:styleId="CoverDocumenttitlewhite">
    <w:name w:val="Cover Document title white"/>
    <w:basedOn w:val="CoverDocumenttitle"/>
    <w:rsid w:val="00DB2F71"/>
    <w:rPr>
      <w:color w:val="FFFFFF"/>
    </w:rPr>
  </w:style>
  <w:style w:type="paragraph" w:customStyle="1" w:styleId="TableHeading">
    <w:name w:val="Table Heading"/>
    <w:basedOn w:val="Normal"/>
    <w:rsid w:val="005047AE"/>
    <w:rPr>
      <w:rFonts w:ascii="Public Sans SemiBold" w:hAnsi="Public Sans SemiBold"/>
      <w:color w:val="0B3F47"/>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2B3D7B"/>
    <w:rPr>
      <w:rFonts w:ascii="Public Sans SemiBold" w:hAnsi="Public Sans SemiBold"/>
      <w:sz w:val="18"/>
      <w:szCs w:val="18"/>
    </w:rPr>
  </w:style>
  <w:style w:type="paragraph" w:customStyle="1" w:styleId="CoverSubtitleWhite">
    <w:name w:val="Cover Subtitle White"/>
    <w:basedOn w:val="CoverSubtitle"/>
    <w:rsid w:val="001004E9"/>
    <w:rPr>
      <w:color w:val="FFFFFF"/>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D60E28"/>
    <w:rPr>
      <w:rFonts w:ascii="Public Sans SemiBold" w:hAnsi="Public Sans SemiBold"/>
      <w:color w:val="0B3F47"/>
      <w:sz w:val="28"/>
      <w:szCs w:val="28"/>
      <w:lang w:val="en-US"/>
    </w:rPr>
  </w:style>
  <w:style w:type="paragraph" w:customStyle="1" w:styleId="CoverDocumenttitlegrey">
    <w:name w:val="Cover Document title grey"/>
    <w:basedOn w:val="CoverDocumenttitle"/>
    <w:rsid w:val="005A3041"/>
    <w:rPr>
      <w:color w:val="22272B"/>
    </w:rPr>
  </w:style>
  <w:style w:type="paragraph" w:customStyle="1" w:styleId="CoverURLWhite0">
    <w:name w:val="Cover URL White"/>
    <w:basedOn w:val="Covertextwhite"/>
    <w:rsid w:val="005C77A2"/>
  </w:style>
  <w:style w:type="paragraph" w:customStyle="1" w:styleId="CoverSubtitleGrey">
    <w:name w:val="Cover Subtitle Grey"/>
    <w:basedOn w:val="CoverSubtitle"/>
    <w:rsid w:val="005A3041"/>
    <w:rPr>
      <w:color w:val="22272B"/>
    </w:rPr>
  </w:style>
  <w:style w:type="paragraph" w:customStyle="1" w:styleId="Coverdategrey">
    <w:name w:val="Cover date grey"/>
    <w:basedOn w:val="Coverdate"/>
    <w:rsid w:val="005A3041"/>
    <w:pPr>
      <w:tabs>
        <w:tab w:val="right" w:pos="9899"/>
      </w:tabs>
    </w:pPr>
    <w:rPr>
      <w:color w:val="22272B"/>
    </w:rPr>
  </w:style>
  <w:style w:type="paragraph" w:customStyle="1" w:styleId="CoverURLgrey">
    <w:name w:val="Cover URL grey"/>
    <w:basedOn w:val="CoverURL"/>
    <w:rsid w:val="005A3041"/>
    <w:pPr>
      <w:jc w:val="left"/>
    </w:pPr>
    <w:rPr>
      <w:color w:val="22272B"/>
    </w:rPr>
  </w:style>
  <w:style w:type="paragraph" w:customStyle="1" w:styleId="QuoteSmall">
    <w:name w:val="Quote Small"/>
    <w:basedOn w:val="Quote"/>
    <w:rsid w:val="00F51FC4"/>
    <w:pPr>
      <w:spacing w:line="360" w:lineRule="atLeast"/>
    </w:pPr>
    <w:rPr>
      <w:sz w:val="28"/>
      <w:szCs w:val="28"/>
    </w:rPr>
  </w:style>
  <w:style w:type="paragraph" w:customStyle="1" w:styleId="Descriptorwhite">
    <w:name w:val="Descriptor white"/>
    <w:basedOn w:val="Descriptor"/>
    <w:rsid w:val="00641613"/>
    <w:rPr>
      <w:color w:val="FFFFFF"/>
    </w:rPr>
  </w:style>
  <w:style w:type="paragraph" w:customStyle="1" w:styleId="Divider02">
    <w:name w:val="Divider 02"/>
    <w:rsid w:val="00801CDE"/>
    <w:rPr>
      <w:rFonts w:ascii="Public Sans Light" w:hAnsi="Public Sans Light"/>
      <w:color w:val="22272B"/>
      <w:sz w:val="22"/>
      <w:szCs w:val="24"/>
      <w:lang w:eastAsia="en-US"/>
    </w:rPr>
  </w:style>
  <w:style w:type="paragraph" w:customStyle="1" w:styleId="Quoteattributionsmall">
    <w:name w:val="Quote attribution small"/>
    <w:basedOn w:val="Quoteattribution"/>
    <w:rsid w:val="00F51FC4"/>
    <w:rPr>
      <w:rFonts w:ascii="Public Sans SemiBold" w:hAnsi="Public Sans SemiBold"/>
      <w:sz w:val="20"/>
      <w:szCs w:val="20"/>
    </w:rPr>
  </w:style>
  <w:style w:type="paragraph" w:customStyle="1" w:styleId="DescriptorGrey">
    <w:name w:val="Descriptor Grey"/>
    <w:basedOn w:val="Descriptor"/>
    <w:rsid w:val="00A26756"/>
    <w:rPr>
      <w:rFonts w:ascii="Arial" w:hAnsi="Arial"/>
      <w:color w:val="22272B"/>
    </w:rPr>
  </w:style>
  <w:style w:type="paragraph" w:customStyle="1" w:styleId="BodyTextWhite">
    <w:name w:val="Body Text White"/>
    <w:basedOn w:val="BodyText"/>
    <w:rsid w:val="00CC69DB"/>
    <w:rPr>
      <w:color w:val="FFFFFF"/>
    </w:rPr>
  </w:style>
  <w:style w:type="paragraph" w:customStyle="1" w:styleId="Bullet1White">
    <w:name w:val="Bullet 1 White"/>
    <w:basedOn w:val="Bullet1"/>
    <w:rsid w:val="00CC69DB"/>
    <w:pPr>
      <w:numPr>
        <w:numId w:val="9"/>
      </w:numPr>
    </w:pPr>
    <w:rPr>
      <w:color w:val="FFFFFF"/>
    </w:rPr>
  </w:style>
  <w:style w:type="paragraph" w:customStyle="1" w:styleId="Bullet2White">
    <w:name w:val="Bullet 2 White"/>
    <w:basedOn w:val="Bullet2"/>
    <w:rsid w:val="00CC69DB"/>
    <w:pPr>
      <w:numPr>
        <w:numId w:val="10"/>
      </w:numPr>
      <w:ind w:left="568" w:hanging="284"/>
    </w:pPr>
    <w:rPr>
      <w:color w:val="FFFFFF"/>
    </w:rPr>
  </w:style>
  <w:style w:type="paragraph" w:customStyle="1" w:styleId="Bullet3White">
    <w:name w:val="Bullet 3 White"/>
    <w:basedOn w:val="Bullet3"/>
    <w:rsid w:val="00CC69DB"/>
    <w:pPr>
      <w:numPr>
        <w:numId w:val="11"/>
      </w:numPr>
      <w:ind w:left="851" w:hanging="284"/>
    </w:pPr>
    <w:rPr>
      <w:rFonts w:cs="Arial"/>
      <w:color w:val="FFFFFF"/>
      <w:szCs w:val="20"/>
    </w:rPr>
  </w:style>
  <w:style w:type="paragraph" w:customStyle="1" w:styleId="Footerondarkbackground">
    <w:name w:val="Footer on dark background"/>
    <w:basedOn w:val="Footer"/>
    <w:rsid w:val="006C5D9E"/>
    <w:pPr>
      <w:pBdr>
        <w:top w:val="single" w:sz="4" w:space="4" w:color="E6E1FD"/>
      </w:pBdr>
    </w:pPr>
    <w:rPr>
      <w:color w:val="FFFFFF"/>
    </w:rPr>
  </w:style>
  <w:style w:type="table" w:styleId="PlainTable2">
    <w:name w:val="Plain Table 2"/>
    <w:basedOn w:val="TableNormal"/>
    <w:uiPriority w:val="42"/>
    <w:rsid w:val="00894A48"/>
    <w:tblPr>
      <w:tblStyleRowBandSize w:val="1"/>
      <w:tblStyleColBandSize w:val="1"/>
      <w:tblBorders>
        <w:top w:val="single" w:sz="4" w:space="0" w:color="85939E"/>
        <w:bottom w:val="single" w:sz="4" w:space="0" w:color="85939E"/>
      </w:tblBorders>
    </w:tblPr>
    <w:tblStylePr w:type="firstRow">
      <w:rPr>
        <w:b/>
        <w:bCs/>
      </w:rPr>
      <w:tblPr/>
      <w:tcPr>
        <w:tcBorders>
          <w:bottom w:val="single" w:sz="4" w:space="0" w:color="85939E"/>
        </w:tcBorders>
      </w:tcPr>
    </w:tblStylePr>
    <w:tblStylePr w:type="lastRow">
      <w:rPr>
        <w:b/>
        <w:bCs/>
      </w:rPr>
      <w:tblPr/>
      <w:tcPr>
        <w:tcBorders>
          <w:top w:val="single" w:sz="4" w:space="0" w:color="85939E"/>
        </w:tcBorders>
      </w:tcPr>
    </w:tblStylePr>
    <w:tblStylePr w:type="firstCol">
      <w:rPr>
        <w:b/>
        <w:bCs/>
      </w:rPr>
    </w:tblStylePr>
    <w:tblStylePr w:type="lastCol">
      <w:rPr>
        <w:b/>
        <w:bCs/>
      </w:rPr>
    </w:tblStylePr>
    <w:tblStylePr w:type="band1Vert">
      <w:tblPr/>
      <w:tcPr>
        <w:tcBorders>
          <w:left w:val="single" w:sz="4" w:space="0" w:color="85939E"/>
          <w:right w:val="single" w:sz="4" w:space="0" w:color="85939E"/>
        </w:tcBorders>
      </w:tcPr>
    </w:tblStylePr>
    <w:tblStylePr w:type="band2Vert">
      <w:tblPr/>
      <w:tcPr>
        <w:tcBorders>
          <w:left w:val="single" w:sz="4" w:space="0" w:color="85939E"/>
          <w:right w:val="single" w:sz="4" w:space="0" w:color="85939E"/>
        </w:tcBorders>
      </w:tcPr>
    </w:tblStylePr>
    <w:tblStylePr w:type="band1Horz">
      <w:tblPr/>
      <w:tcPr>
        <w:tcBorders>
          <w:top w:val="single" w:sz="4" w:space="0" w:color="85939E"/>
          <w:bottom w:val="single" w:sz="4" w:space="0" w:color="85939E"/>
        </w:tcBorders>
      </w:tcPr>
    </w:tblStylePr>
  </w:style>
  <w:style w:type="table" w:styleId="PlainTable3">
    <w:name w:val="Plain Table 3"/>
    <w:basedOn w:val="TableNormal"/>
    <w:uiPriority w:val="43"/>
    <w:rsid w:val="00DF100D"/>
    <w:tblPr>
      <w:tblStyleRowBandSize w:val="1"/>
      <w:tblStyleColBandSize w:val="1"/>
    </w:tblPr>
    <w:tblStylePr w:type="firstRow">
      <w:rPr>
        <w:b/>
        <w:bCs/>
        <w:caps/>
      </w:rPr>
      <w:tblPr/>
      <w:tcPr>
        <w:tcBorders>
          <w:bottom w:val="single" w:sz="4" w:space="0" w:color="85939E"/>
        </w:tcBorders>
      </w:tcPr>
    </w:tblStylePr>
    <w:tblStylePr w:type="lastRow">
      <w:rPr>
        <w:b/>
        <w:bCs/>
        <w:caps/>
      </w:rPr>
      <w:tblPr/>
      <w:tcPr>
        <w:tcBorders>
          <w:top w:val="nil"/>
        </w:tcBorders>
      </w:tcPr>
    </w:tblStylePr>
    <w:tblStylePr w:type="firstCol">
      <w:rPr>
        <w:b/>
        <w:bCs/>
        <w:caps/>
      </w:rPr>
      <w:tblPr/>
      <w:tcPr>
        <w:tcBorders>
          <w:right w:val="single" w:sz="4" w:space="0" w:color="85939E"/>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OAHeading">
    <w:name w:val="toa heading"/>
    <w:basedOn w:val="Normal"/>
    <w:next w:val="Normal"/>
    <w:uiPriority w:val="99"/>
    <w:unhideWhenUsed/>
    <w:rsid w:val="00DF100D"/>
    <w:pPr>
      <w:widowControl w:val="0"/>
      <w:autoSpaceDE w:val="0"/>
      <w:autoSpaceDN w:val="0"/>
      <w:spacing w:before="120"/>
    </w:pPr>
    <w:rPr>
      <w:rFonts w:eastAsia="Times New Roman"/>
      <w:b/>
      <w:bCs/>
      <w:color w:val="auto"/>
      <w:sz w:val="24"/>
      <w:lang w:val="en-US"/>
    </w:rPr>
  </w:style>
  <w:style w:type="paragraph" w:styleId="List4">
    <w:name w:val="List 4"/>
    <w:basedOn w:val="Normal"/>
    <w:rsid w:val="005126E7"/>
    <w:pPr>
      <w:ind w:left="1132" w:hanging="283"/>
      <w:contextualSpacing/>
    </w:pPr>
  </w:style>
  <w:style w:type="paragraph" w:styleId="List2">
    <w:name w:val="List 2"/>
    <w:basedOn w:val="Normal"/>
    <w:unhideWhenUsed/>
    <w:rsid w:val="005126E7"/>
    <w:pPr>
      <w:ind w:left="566" w:hanging="283"/>
      <w:contextualSpacing/>
    </w:pPr>
  </w:style>
  <w:style w:type="paragraph" w:customStyle="1" w:styleId="Style1">
    <w:name w:val="Style1"/>
    <w:basedOn w:val="Heading2"/>
    <w:rsid w:val="00A26756"/>
    <w:rPr>
      <w:rFonts w:cs="Arial"/>
      <w:b/>
      <w:bCs w:val="0"/>
      <w:color w:val="2E808E"/>
    </w:rPr>
  </w:style>
  <w:style w:type="paragraph" w:styleId="ListNumber">
    <w:name w:val="List Number"/>
    <w:basedOn w:val="Normal"/>
    <w:rsid w:val="00E2472A"/>
    <w:pPr>
      <w:numPr>
        <w:numId w:val="4"/>
      </w:numPr>
      <w:spacing w:after="60"/>
      <w:ind w:left="357" w:hanging="357"/>
    </w:pPr>
  </w:style>
  <w:style w:type="paragraph" w:styleId="ListNumber2">
    <w:name w:val="List Number 2"/>
    <w:basedOn w:val="Normal"/>
    <w:unhideWhenUsed/>
    <w:rsid w:val="0020635B"/>
    <w:pPr>
      <w:numPr>
        <w:numId w:val="5"/>
      </w:numPr>
      <w:contextualSpacing/>
    </w:pPr>
  </w:style>
  <w:style w:type="paragraph" w:styleId="ListNumber3">
    <w:name w:val="List Number 3"/>
    <w:basedOn w:val="Normal"/>
    <w:unhideWhenUsed/>
    <w:rsid w:val="0020635B"/>
    <w:pPr>
      <w:numPr>
        <w:numId w:val="6"/>
      </w:numPr>
      <w:contextualSpacing/>
    </w:pPr>
  </w:style>
  <w:style w:type="table" w:customStyle="1" w:styleId="Style2">
    <w:name w:val="Style2"/>
    <w:basedOn w:val="TableNormal"/>
    <w:uiPriority w:val="99"/>
    <w:rsid w:val="005B1364"/>
    <w:tblPr/>
  </w:style>
  <w:style w:type="paragraph" w:customStyle="1" w:styleId="Tableheadings">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unhideWhenUsed/>
    <w:rsid w:val="00035B8B"/>
    <w:rPr>
      <w:color w:val="605E5C"/>
      <w:shd w:val="clear" w:color="auto" w:fill="E1DFDD"/>
    </w:rPr>
  </w:style>
  <w:style w:type="paragraph" w:customStyle="1" w:styleId="Templatewebsite">
    <w:name w:val="Template website"/>
    <w:basedOn w:val="Heading5"/>
    <w:autoRedefine/>
    <w:rsid w:val="002E74B9"/>
    <w:pPr>
      <w:spacing w:before="360" w:after="360"/>
    </w:pPr>
    <w:rPr>
      <w:rFonts w:ascii="Arial" w:hAnsi="Arial"/>
      <w:lang w:val="en-GB" w:eastAsia="en-GB"/>
    </w:rPr>
  </w:style>
  <w:style w:type="paragraph" w:customStyle="1" w:styleId="Organisationsname">
    <w:name w:val="Organisation's name"/>
    <w:basedOn w:val="Heading3"/>
    <w:autoRedefine/>
    <w:rsid w:val="00CD045F"/>
    <w:pPr>
      <w:spacing w:before="0" w:after="480"/>
    </w:pPr>
    <w:rPr>
      <w:rFonts w:ascii="Arial" w:hAnsi="Arial"/>
    </w:rPr>
  </w:style>
  <w:style w:type="paragraph" w:customStyle="1" w:styleId="Style3">
    <w:name w:val="Style3"/>
    <w:basedOn w:val="Heading1"/>
    <w:rsid w:val="00951EB3"/>
    <w:pPr>
      <w:spacing w:after="240"/>
    </w:pPr>
    <w:rPr>
      <w:sz w:val="28"/>
      <w:szCs w:val="28"/>
    </w:rPr>
  </w:style>
  <w:style w:type="paragraph" w:customStyle="1" w:styleId="TableBodyText">
    <w:name w:val="Table Body Text"/>
    <w:basedOn w:val="Normal"/>
    <w:qFormat/>
    <w:rsid w:val="000A5DAB"/>
    <w:pPr>
      <w:spacing w:before="120" w:after="120"/>
      <w:ind w:left="113" w:right="113"/>
    </w:pPr>
    <w:rPr>
      <w:rFonts w:cs="Arial"/>
      <w:color w:val="000000"/>
      <w:sz w:val="20"/>
      <w:szCs w:val="18"/>
    </w:rPr>
  </w:style>
  <w:style w:type="paragraph" w:customStyle="1" w:styleId="TableHeadingWhite">
    <w:name w:val="Table Heading White"/>
    <w:basedOn w:val="Normal"/>
    <w:qFormat/>
    <w:rsid w:val="00BB1FC8"/>
    <w:pPr>
      <w:spacing w:before="160" w:after="160"/>
      <w:ind w:left="113" w:right="113"/>
    </w:pPr>
    <w:rPr>
      <w:rFonts w:cs="Arial"/>
      <w:b/>
      <w:color w:val="FFFFFF"/>
      <w:sz w:val="20"/>
      <w:szCs w:val="20"/>
    </w:rPr>
  </w:style>
  <w:style w:type="paragraph" w:customStyle="1" w:styleId="TableBody-Centered">
    <w:name w:val="Table Body - Centered"/>
    <w:basedOn w:val="Normal"/>
    <w:autoRedefine/>
    <w:qFormat/>
    <w:rsid w:val="00E50D1D"/>
    <w:pPr>
      <w:spacing w:before="160" w:after="160"/>
      <w:ind w:left="113" w:right="113"/>
    </w:pPr>
    <w:rPr>
      <w:rFonts w:cs="Arial"/>
      <w:sz w:val="20"/>
      <w:szCs w:val="20"/>
      <w:lang w:val="en-US"/>
    </w:rPr>
  </w:style>
  <w:style w:type="paragraph" w:customStyle="1" w:styleId="TableHeading-Centered">
    <w:name w:val="Table Heading - Centered"/>
    <w:basedOn w:val="TableBody-Centered"/>
    <w:autoRedefine/>
    <w:qFormat/>
    <w:rsid w:val="00346E1D"/>
    <w:rPr>
      <w:b/>
      <w:bCs/>
      <w:color w:val="FFFFFF" w:themeColor="background1"/>
      <w:lang w:val="en-GB"/>
    </w:rPr>
  </w:style>
  <w:style w:type="paragraph" w:customStyle="1" w:styleId="Tablebulletlist-Lvl1">
    <w:name w:val="Table bullet list - Lvl 1"/>
    <w:basedOn w:val="ListParagraph"/>
    <w:qFormat/>
    <w:rsid w:val="0043324A"/>
    <w:pPr>
      <w:numPr>
        <w:numId w:val="12"/>
      </w:numPr>
      <w:spacing w:before="120" w:after="120" w:line="259" w:lineRule="auto"/>
      <w:ind w:left="470" w:right="113" w:hanging="357"/>
    </w:pPr>
    <w:rPr>
      <w:rFonts w:eastAsia="Calibri" w:cs="Arial"/>
      <w:color w:val="auto"/>
      <w:sz w:val="20"/>
      <w:szCs w:val="18"/>
    </w:rPr>
  </w:style>
  <w:style w:type="paragraph" w:styleId="ListParagraph">
    <w:name w:val="List Paragraph"/>
    <w:basedOn w:val="Normal"/>
    <w:uiPriority w:val="34"/>
    <w:qFormat/>
    <w:rsid w:val="008327E7"/>
    <w:pPr>
      <w:ind w:left="720"/>
      <w:contextualSpacing/>
    </w:pPr>
  </w:style>
  <w:style w:type="paragraph" w:customStyle="1" w:styleId="Tablebulletlist-Lvl2">
    <w:name w:val="Table bullet list - Lvl 2"/>
    <w:basedOn w:val="Normal"/>
    <w:rsid w:val="00E13D05"/>
    <w:pPr>
      <w:numPr>
        <w:numId w:val="13"/>
      </w:numPr>
      <w:spacing w:before="40" w:after="40"/>
      <w:ind w:hanging="161"/>
    </w:pPr>
    <w:rPr>
      <w:rFonts w:cs="ArialMT"/>
      <w:color w:val="000000"/>
      <w:sz w:val="20"/>
      <w:szCs w:val="20"/>
      <w:lang w:val="en-GB"/>
    </w:rPr>
  </w:style>
  <w:style w:type="paragraph" w:customStyle="1" w:styleId="ContentsSubheading">
    <w:name w:val="Contents Subheading"/>
    <w:basedOn w:val="Normal"/>
    <w:uiPriority w:val="99"/>
    <w:rsid w:val="00012771"/>
    <w:pPr>
      <w:suppressAutoHyphens/>
      <w:autoSpaceDE w:val="0"/>
      <w:autoSpaceDN w:val="0"/>
      <w:adjustRightInd w:val="0"/>
      <w:spacing w:line="260" w:lineRule="atLeast"/>
      <w:textAlignment w:val="center"/>
    </w:pPr>
    <w:rPr>
      <w:rFonts w:ascii="Gotham-Book" w:hAnsi="Gotham-Book" w:cs="Gotham-Book"/>
      <w:color w:val="000000"/>
      <w:spacing w:val="-2"/>
      <w:sz w:val="18"/>
      <w:szCs w:val="18"/>
      <w:lang w:val="en-US" w:eastAsia="en-GB"/>
    </w:rPr>
  </w:style>
  <w:style w:type="character" w:styleId="FollowedHyperlink">
    <w:name w:val="FollowedHyperlink"/>
    <w:semiHidden/>
    <w:unhideWhenUsed/>
    <w:rsid w:val="007202A0"/>
    <w:rPr>
      <w:color w:val="954F72"/>
      <w:u w:val="single"/>
    </w:rPr>
  </w:style>
  <w:style w:type="character" w:styleId="CommentReference">
    <w:name w:val="annotation reference"/>
    <w:basedOn w:val="DefaultParagraphFont"/>
    <w:unhideWhenUsed/>
    <w:rsid w:val="00BC2712"/>
    <w:rPr>
      <w:sz w:val="16"/>
      <w:szCs w:val="16"/>
    </w:rPr>
  </w:style>
  <w:style w:type="paragraph" w:styleId="CommentText">
    <w:name w:val="annotation text"/>
    <w:basedOn w:val="Normal"/>
    <w:link w:val="CommentTextChar"/>
    <w:unhideWhenUsed/>
    <w:rsid w:val="00BC2712"/>
    <w:rPr>
      <w:sz w:val="20"/>
      <w:szCs w:val="20"/>
    </w:rPr>
  </w:style>
  <w:style w:type="character" w:customStyle="1" w:styleId="CommentTextChar">
    <w:name w:val="Comment Text Char"/>
    <w:basedOn w:val="DefaultParagraphFont"/>
    <w:link w:val="CommentText"/>
    <w:rsid w:val="00BC2712"/>
    <w:rPr>
      <w:color w:val="22272B"/>
      <w:lang w:eastAsia="en-US"/>
    </w:rPr>
  </w:style>
  <w:style w:type="paragraph" w:styleId="CommentSubject">
    <w:name w:val="annotation subject"/>
    <w:basedOn w:val="CommentText"/>
    <w:next w:val="CommentText"/>
    <w:link w:val="CommentSubjectChar"/>
    <w:semiHidden/>
    <w:unhideWhenUsed/>
    <w:rsid w:val="00BC2712"/>
    <w:rPr>
      <w:b/>
      <w:bCs/>
    </w:rPr>
  </w:style>
  <w:style w:type="character" w:customStyle="1" w:styleId="CommentSubjectChar">
    <w:name w:val="Comment Subject Char"/>
    <w:basedOn w:val="CommentTextChar"/>
    <w:link w:val="CommentSubject"/>
    <w:semiHidden/>
    <w:rsid w:val="00BC2712"/>
    <w:rPr>
      <w:b/>
      <w:bCs/>
      <w:color w:val="22272B"/>
      <w:lang w:eastAsia="en-US"/>
    </w:rPr>
  </w:style>
  <w:style w:type="paragraph" w:customStyle="1" w:styleId="Body">
    <w:name w:val="Body"/>
    <w:basedOn w:val="Normal"/>
    <w:uiPriority w:val="99"/>
    <w:rsid w:val="005D4F89"/>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sz w:val="18"/>
      <w:szCs w:val="18"/>
      <w:lang w:val="en-GB"/>
    </w:rPr>
  </w:style>
  <w:style w:type="character" w:customStyle="1" w:styleId="Bold">
    <w:name w:val="Bold"/>
    <w:uiPriority w:val="99"/>
    <w:rsid w:val="005D4F89"/>
    <w:rPr>
      <w:b/>
      <w:bCs/>
    </w:rPr>
  </w:style>
  <w:style w:type="character" w:customStyle="1" w:styleId="Body1">
    <w:name w:val="Body1"/>
    <w:uiPriority w:val="99"/>
    <w:rsid w:val="005D4F89"/>
    <w:rPr>
      <w:rFonts w:ascii="Gotham Book" w:hAnsi="Gotham Book" w:cs="Gotham Book"/>
      <w:color w:val="000000"/>
      <w:sz w:val="18"/>
      <w:szCs w:val="18"/>
    </w:rPr>
  </w:style>
  <w:style w:type="paragraph" w:customStyle="1" w:styleId="BodyBold">
    <w:name w:val="Body Bold"/>
    <w:basedOn w:val="BodyText"/>
    <w:rsid w:val="002A0A8D"/>
    <w:rPr>
      <w:b/>
      <w:bCs/>
    </w:rPr>
  </w:style>
  <w:style w:type="paragraph" w:customStyle="1" w:styleId="SmallerBodyText">
    <w:name w:val="Smaller Body Text"/>
    <w:basedOn w:val="ListNumber"/>
    <w:qFormat/>
    <w:rsid w:val="002A0A8D"/>
    <w:pPr>
      <w:numPr>
        <w:numId w:val="0"/>
      </w:numPr>
      <w:spacing w:after="120"/>
      <w:ind w:left="357"/>
    </w:pPr>
    <w:rPr>
      <w:lang w:val="en-GB"/>
    </w:rPr>
  </w:style>
  <w:style w:type="paragraph" w:customStyle="1" w:styleId="Checkbox">
    <w:name w:val="Checkbox"/>
    <w:basedOn w:val="ListNumber"/>
    <w:qFormat/>
    <w:rsid w:val="002A0A8D"/>
    <w:pPr>
      <w:numPr>
        <w:numId w:val="0"/>
      </w:numPr>
      <w:spacing w:before="120" w:after="120"/>
      <w:ind w:left="357"/>
    </w:pPr>
    <w:rPr>
      <w:lang w:val="en-GB"/>
    </w:rPr>
  </w:style>
  <w:style w:type="paragraph" w:styleId="Revision">
    <w:name w:val="Revision"/>
    <w:hidden/>
    <w:semiHidden/>
    <w:rsid w:val="00323D59"/>
    <w:rPr>
      <w:color w:val="22272B"/>
      <w:sz w:val="22"/>
      <w:szCs w:val="24"/>
      <w:lang w:eastAsia="en-US"/>
    </w:rPr>
  </w:style>
  <w:style w:type="paragraph" w:styleId="NormalWeb">
    <w:name w:val="Normal (Web)"/>
    <w:basedOn w:val="Normal"/>
    <w:semiHidden/>
    <w:unhideWhenUsed/>
    <w:rsid w:val="00AF3E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771">
      <w:bodyDiv w:val="1"/>
      <w:marLeft w:val="0"/>
      <w:marRight w:val="0"/>
      <w:marTop w:val="0"/>
      <w:marBottom w:val="0"/>
      <w:divBdr>
        <w:top w:val="none" w:sz="0" w:space="0" w:color="auto"/>
        <w:left w:val="none" w:sz="0" w:space="0" w:color="auto"/>
        <w:bottom w:val="none" w:sz="0" w:space="0" w:color="auto"/>
        <w:right w:val="none" w:sz="0" w:space="0" w:color="auto"/>
      </w:divBdr>
      <w:divsChild>
        <w:div w:id="73405083">
          <w:marLeft w:val="340"/>
          <w:marRight w:val="0"/>
          <w:marTop w:val="160"/>
          <w:marBottom w:val="200"/>
          <w:divBdr>
            <w:top w:val="none" w:sz="0" w:space="0" w:color="auto"/>
            <w:left w:val="none" w:sz="0" w:space="0" w:color="auto"/>
            <w:bottom w:val="none" w:sz="0" w:space="0" w:color="auto"/>
            <w:right w:val="none" w:sz="0" w:space="0" w:color="auto"/>
          </w:divBdr>
        </w:div>
        <w:div w:id="74245750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42744298">
              <w:marLeft w:val="0"/>
              <w:marRight w:val="0"/>
              <w:marTop w:val="0"/>
              <w:marBottom w:val="0"/>
              <w:divBdr>
                <w:top w:val="none" w:sz="0" w:space="0" w:color="auto"/>
                <w:left w:val="none" w:sz="0" w:space="0" w:color="auto"/>
                <w:bottom w:val="none" w:sz="0" w:space="0" w:color="auto"/>
                <w:right w:val="none" w:sz="0" w:space="0" w:color="auto"/>
              </w:divBdr>
              <w:divsChild>
                <w:div w:id="1491678802">
                  <w:marLeft w:val="0"/>
                  <w:marRight w:val="0"/>
                  <w:marTop w:val="160"/>
                  <w:marBottom w:val="200"/>
                  <w:divBdr>
                    <w:top w:val="none" w:sz="0" w:space="0" w:color="auto"/>
                    <w:left w:val="none" w:sz="0" w:space="0" w:color="auto"/>
                    <w:bottom w:val="none" w:sz="0" w:space="0" w:color="auto"/>
                    <w:right w:val="none" w:sz="0" w:space="0" w:color="auto"/>
                  </w:divBdr>
                </w:div>
                <w:div w:id="1570111504">
                  <w:marLeft w:val="0"/>
                  <w:marRight w:val="0"/>
                  <w:marTop w:val="160"/>
                  <w:marBottom w:val="200"/>
                  <w:divBdr>
                    <w:top w:val="none" w:sz="0" w:space="0" w:color="auto"/>
                    <w:left w:val="none" w:sz="0" w:space="0" w:color="auto"/>
                    <w:bottom w:val="none" w:sz="0" w:space="0" w:color="auto"/>
                    <w:right w:val="none" w:sz="0" w:space="0" w:color="auto"/>
                  </w:divBdr>
                  <w:divsChild>
                    <w:div w:id="108279634">
                      <w:marLeft w:val="0"/>
                      <w:marRight w:val="0"/>
                      <w:marTop w:val="0"/>
                      <w:marBottom w:val="0"/>
                      <w:divBdr>
                        <w:top w:val="none" w:sz="0" w:space="0" w:color="auto"/>
                        <w:left w:val="none" w:sz="0" w:space="0" w:color="auto"/>
                        <w:bottom w:val="none" w:sz="0" w:space="0" w:color="auto"/>
                        <w:right w:val="none" w:sz="0" w:space="0" w:color="auto"/>
                      </w:divBdr>
                      <w:divsChild>
                        <w:div w:id="754785936">
                          <w:marLeft w:val="0"/>
                          <w:marRight w:val="0"/>
                          <w:marTop w:val="160"/>
                          <w:marBottom w:val="200"/>
                          <w:divBdr>
                            <w:top w:val="none" w:sz="0" w:space="0" w:color="auto"/>
                            <w:left w:val="none" w:sz="0" w:space="0" w:color="auto"/>
                            <w:bottom w:val="none" w:sz="0" w:space="0" w:color="auto"/>
                            <w:right w:val="none" w:sz="0" w:space="0" w:color="auto"/>
                          </w:divBdr>
                          <w:divsChild>
                            <w:div w:id="20999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2155">
                      <w:marLeft w:val="0"/>
                      <w:marRight w:val="0"/>
                      <w:marTop w:val="0"/>
                      <w:marBottom w:val="0"/>
                      <w:divBdr>
                        <w:top w:val="none" w:sz="0" w:space="0" w:color="auto"/>
                        <w:left w:val="none" w:sz="0" w:space="0" w:color="auto"/>
                        <w:bottom w:val="none" w:sz="0" w:space="0" w:color="auto"/>
                        <w:right w:val="none" w:sz="0" w:space="0" w:color="auto"/>
                      </w:divBdr>
                      <w:divsChild>
                        <w:div w:id="1449198987">
                          <w:marLeft w:val="0"/>
                          <w:marRight w:val="0"/>
                          <w:marTop w:val="160"/>
                          <w:marBottom w:val="200"/>
                          <w:divBdr>
                            <w:top w:val="none" w:sz="0" w:space="0" w:color="auto"/>
                            <w:left w:val="none" w:sz="0" w:space="0" w:color="auto"/>
                            <w:bottom w:val="none" w:sz="0" w:space="0" w:color="auto"/>
                            <w:right w:val="none" w:sz="0" w:space="0" w:color="auto"/>
                          </w:divBdr>
                          <w:divsChild>
                            <w:div w:id="1988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3857">
                      <w:marLeft w:val="0"/>
                      <w:marRight w:val="0"/>
                      <w:marTop w:val="0"/>
                      <w:marBottom w:val="0"/>
                      <w:divBdr>
                        <w:top w:val="none" w:sz="0" w:space="0" w:color="auto"/>
                        <w:left w:val="none" w:sz="0" w:space="0" w:color="auto"/>
                        <w:bottom w:val="none" w:sz="0" w:space="0" w:color="auto"/>
                        <w:right w:val="none" w:sz="0" w:space="0" w:color="auto"/>
                      </w:divBdr>
                      <w:divsChild>
                        <w:div w:id="704519809">
                          <w:marLeft w:val="0"/>
                          <w:marRight w:val="0"/>
                          <w:marTop w:val="160"/>
                          <w:marBottom w:val="200"/>
                          <w:divBdr>
                            <w:top w:val="none" w:sz="0" w:space="0" w:color="auto"/>
                            <w:left w:val="none" w:sz="0" w:space="0" w:color="auto"/>
                            <w:bottom w:val="none" w:sz="0" w:space="0" w:color="auto"/>
                            <w:right w:val="none" w:sz="0" w:space="0" w:color="auto"/>
                          </w:divBdr>
                          <w:divsChild>
                            <w:div w:id="19109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8871">
      <w:bodyDiv w:val="1"/>
      <w:marLeft w:val="0"/>
      <w:marRight w:val="0"/>
      <w:marTop w:val="0"/>
      <w:marBottom w:val="0"/>
      <w:divBdr>
        <w:top w:val="none" w:sz="0" w:space="0" w:color="auto"/>
        <w:left w:val="none" w:sz="0" w:space="0" w:color="auto"/>
        <w:bottom w:val="none" w:sz="0" w:space="0" w:color="auto"/>
        <w:right w:val="none" w:sz="0" w:space="0" w:color="auto"/>
      </w:divBdr>
    </w:div>
    <w:div w:id="190075844">
      <w:bodyDiv w:val="1"/>
      <w:marLeft w:val="0"/>
      <w:marRight w:val="0"/>
      <w:marTop w:val="0"/>
      <w:marBottom w:val="0"/>
      <w:divBdr>
        <w:top w:val="none" w:sz="0" w:space="0" w:color="auto"/>
        <w:left w:val="none" w:sz="0" w:space="0" w:color="auto"/>
        <w:bottom w:val="none" w:sz="0" w:space="0" w:color="auto"/>
        <w:right w:val="none" w:sz="0" w:space="0" w:color="auto"/>
      </w:divBdr>
      <w:divsChild>
        <w:div w:id="274483383">
          <w:marLeft w:val="340"/>
          <w:marRight w:val="0"/>
          <w:marTop w:val="160"/>
          <w:marBottom w:val="200"/>
          <w:divBdr>
            <w:top w:val="none" w:sz="0" w:space="0" w:color="auto"/>
            <w:left w:val="none" w:sz="0" w:space="0" w:color="auto"/>
            <w:bottom w:val="none" w:sz="0" w:space="0" w:color="auto"/>
            <w:right w:val="none" w:sz="0" w:space="0" w:color="auto"/>
          </w:divBdr>
        </w:div>
        <w:div w:id="18028441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69775439">
              <w:marLeft w:val="0"/>
              <w:marRight w:val="0"/>
              <w:marTop w:val="0"/>
              <w:marBottom w:val="0"/>
              <w:divBdr>
                <w:top w:val="none" w:sz="0" w:space="0" w:color="auto"/>
                <w:left w:val="none" w:sz="0" w:space="0" w:color="auto"/>
                <w:bottom w:val="none" w:sz="0" w:space="0" w:color="auto"/>
                <w:right w:val="none" w:sz="0" w:space="0" w:color="auto"/>
              </w:divBdr>
              <w:divsChild>
                <w:div w:id="188960946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23837928">
                      <w:marLeft w:val="0"/>
                      <w:marRight w:val="0"/>
                      <w:marTop w:val="0"/>
                      <w:marBottom w:val="0"/>
                      <w:divBdr>
                        <w:top w:val="none" w:sz="0" w:space="0" w:color="auto"/>
                        <w:left w:val="none" w:sz="0" w:space="0" w:color="auto"/>
                        <w:bottom w:val="none" w:sz="0" w:space="0" w:color="auto"/>
                        <w:right w:val="none" w:sz="0" w:space="0" w:color="auto"/>
                      </w:divBdr>
                      <w:divsChild>
                        <w:div w:id="283853056">
                          <w:marLeft w:val="0"/>
                          <w:marRight w:val="0"/>
                          <w:marTop w:val="160"/>
                          <w:marBottom w:val="200"/>
                          <w:divBdr>
                            <w:top w:val="none" w:sz="0" w:space="0" w:color="auto"/>
                            <w:left w:val="none" w:sz="0" w:space="0" w:color="auto"/>
                            <w:bottom w:val="none" w:sz="0" w:space="0" w:color="auto"/>
                            <w:right w:val="none" w:sz="0" w:space="0" w:color="auto"/>
                          </w:divBdr>
                        </w:div>
                        <w:div w:id="289671397">
                          <w:marLeft w:val="0"/>
                          <w:marRight w:val="0"/>
                          <w:marTop w:val="160"/>
                          <w:marBottom w:val="200"/>
                          <w:divBdr>
                            <w:top w:val="none" w:sz="0" w:space="0" w:color="auto"/>
                            <w:left w:val="none" w:sz="0" w:space="0" w:color="auto"/>
                            <w:bottom w:val="none" w:sz="0" w:space="0" w:color="auto"/>
                            <w:right w:val="none" w:sz="0" w:space="0" w:color="auto"/>
                          </w:divBdr>
                          <w:divsChild>
                            <w:div w:id="548613195">
                              <w:marLeft w:val="0"/>
                              <w:marRight w:val="0"/>
                              <w:marTop w:val="0"/>
                              <w:marBottom w:val="0"/>
                              <w:divBdr>
                                <w:top w:val="none" w:sz="0" w:space="0" w:color="auto"/>
                                <w:left w:val="none" w:sz="0" w:space="0" w:color="auto"/>
                                <w:bottom w:val="none" w:sz="0" w:space="0" w:color="auto"/>
                                <w:right w:val="none" w:sz="0" w:space="0" w:color="auto"/>
                              </w:divBdr>
                              <w:divsChild>
                                <w:div w:id="305743137">
                                  <w:marLeft w:val="0"/>
                                  <w:marRight w:val="0"/>
                                  <w:marTop w:val="160"/>
                                  <w:marBottom w:val="200"/>
                                  <w:divBdr>
                                    <w:top w:val="none" w:sz="0" w:space="0" w:color="auto"/>
                                    <w:left w:val="none" w:sz="0" w:space="0" w:color="auto"/>
                                    <w:bottom w:val="none" w:sz="0" w:space="0" w:color="auto"/>
                                    <w:right w:val="none" w:sz="0" w:space="0" w:color="auto"/>
                                  </w:divBdr>
                                  <w:divsChild>
                                    <w:div w:id="9633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6095">
                              <w:marLeft w:val="0"/>
                              <w:marRight w:val="0"/>
                              <w:marTop w:val="0"/>
                              <w:marBottom w:val="0"/>
                              <w:divBdr>
                                <w:top w:val="none" w:sz="0" w:space="0" w:color="auto"/>
                                <w:left w:val="none" w:sz="0" w:space="0" w:color="auto"/>
                                <w:bottom w:val="none" w:sz="0" w:space="0" w:color="auto"/>
                                <w:right w:val="none" w:sz="0" w:space="0" w:color="auto"/>
                              </w:divBdr>
                              <w:divsChild>
                                <w:div w:id="86852480">
                                  <w:marLeft w:val="0"/>
                                  <w:marRight w:val="0"/>
                                  <w:marTop w:val="160"/>
                                  <w:marBottom w:val="200"/>
                                  <w:divBdr>
                                    <w:top w:val="none" w:sz="0" w:space="0" w:color="auto"/>
                                    <w:left w:val="none" w:sz="0" w:space="0" w:color="auto"/>
                                    <w:bottom w:val="none" w:sz="0" w:space="0" w:color="auto"/>
                                    <w:right w:val="none" w:sz="0" w:space="0" w:color="auto"/>
                                  </w:divBdr>
                                  <w:divsChild>
                                    <w:div w:id="6384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5685">
                              <w:marLeft w:val="0"/>
                              <w:marRight w:val="0"/>
                              <w:marTop w:val="0"/>
                              <w:marBottom w:val="0"/>
                              <w:divBdr>
                                <w:top w:val="none" w:sz="0" w:space="0" w:color="auto"/>
                                <w:left w:val="none" w:sz="0" w:space="0" w:color="auto"/>
                                <w:bottom w:val="none" w:sz="0" w:space="0" w:color="auto"/>
                                <w:right w:val="none" w:sz="0" w:space="0" w:color="auto"/>
                              </w:divBdr>
                              <w:divsChild>
                                <w:div w:id="951477181">
                                  <w:marLeft w:val="0"/>
                                  <w:marRight w:val="0"/>
                                  <w:marTop w:val="160"/>
                                  <w:marBottom w:val="200"/>
                                  <w:divBdr>
                                    <w:top w:val="none" w:sz="0" w:space="0" w:color="auto"/>
                                    <w:left w:val="none" w:sz="0" w:space="0" w:color="auto"/>
                                    <w:bottom w:val="none" w:sz="0" w:space="0" w:color="auto"/>
                                    <w:right w:val="none" w:sz="0" w:space="0" w:color="auto"/>
                                  </w:divBdr>
                                  <w:divsChild>
                                    <w:div w:id="12376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161214">
              <w:marLeft w:val="0"/>
              <w:marRight w:val="0"/>
              <w:marTop w:val="0"/>
              <w:marBottom w:val="0"/>
              <w:divBdr>
                <w:top w:val="none" w:sz="0" w:space="0" w:color="auto"/>
                <w:left w:val="none" w:sz="0" w:space="0" w:color="auto"/>
                <w:bottom w:val="none" w:sz="0" w:space="0" w:color="auto"/>
                <w:right w:val="none" w:sz="0" w:space="0" w:color="auto"/>
              </w:divBdr>
              <w:divsChild>
                <w:div w:id="12772986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45180718">
              <w:marLeft w:val="0"/>
              <w:marRight w:val="0"/>
              <w:marTop w:val="0"/>
              <w:marBottom w:val="0"/>
              <w:divBdr>
                <w:top w:val="none" w:sz="0" w:space="0" w:color="auto"/>
                <w:left w:val="none" w:sz="0" w:space="0" w:color="auto"/>
                <w:bottom w:val="none" w:sz="0" w:space="0" w:color="auto"/>
                <w:right w:val="none" w:sz="0" w:space="0" w:color="auto"/>
              </w:divBdr>
              <w:divsChild>
                <w:div w:id="5200497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20884077">
              <w:marLeft w:val="0"/>
              <w:marRight w:val="0"/>
              <w:marTop w:val="0"/>
              <w:marBottom w:val="0"/>
              <w:divBdr>
                <w:top w:val="none" w:sz="0" w:space="0" w:color="auto"/>
                <w:left w:val="none" w:sz="0" w:space="0" w:color="auto"/>
                <w:bottom w:val="none" w:sz="0" w:space="0" w:color="auto"/>
                <w:right w:val="none" w:sz="0" w:space="0" w:color="auto"/>
              </w:divBdr>
              <w:divsChild>
                <w:div w:id="1378422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00380428">
              <w:marLeft w:val="0"/>
              <w:marRight w:val="0"/>
              <w:marTop w:val="0"/>
              <w:marBottom w:val="0"/>
              <w:divBdr>
                <w:top w:val="none" w:sz="0" w:space="0" w:color="auto"/>
                <w:left w:val="none" w:sz="0" w:space="0" w:color="auto"/>
                <w:bottom w:val="none" w:sz="0" w:space="0" w:color="auto"/>
                <w:right w:val="none" w:sz="0" w:space="0" w:color="auto"/>
              </w:divBdr>
              <w:divsChild>
                <w:div w:id="3512998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5639090">
              <w:marLeft w:val="0"/>
              <w:marRight w:val="0"/>
              <w:marTop w:val="0"/>
              <w:marBottom w:val="0"/>
              <w:divBdr>
                <w:top w:val="none" w:sz="0" w:space="0" w:color="auto"/>
                <w:left w:val="none" w:sz="0" w:space="0" w:color="auto"/>
                <w:bottom w:val="none" w:sz="0" w:space="0" w:color="auto"/>
                <w:right w:val="none" w:sz="0" w:space="0" w:color="auto"/>
              </w:divBdr>
              <w:divsChild>
                <w:div w:id="1965063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8724637">
              <w:marLeft w:val="0"/>
              <w:marRight w:val="0"/>
              <w:marTop w:val="0"/>
              <w:marBottom w:val="0"/>
              <w:divBdr>
                <w:top w:val="none" w:sz="0" w:space="0" w:color="auto"/>
                <w:left w:val="none" w:sz="0" w:space="0" w:color="auto"/>
                <w:bottom w:val="none" w:sz="0" w:space="0" w:color="auto"/>
                <w:right w:val="none" w:sz="0" w:space="0" w:color="auto"/>
              </w:divBdr>
              <w:divsChild>
                <w:div w:id="3828015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39364423">
      <w:bodyDiv w:val="1"/>
      <w:marLeft w:val="0"/>
      <w:marRight w:val="0"/>
      <w:marTop w:val="0"/>
      <w:marBottom w:val="0"/>
      <w:divBdr>
        <w:top w:val="none" w:sz="0" w:space="0" w:color="auto"/>
        <w:left w:val="none" w:sz="0" w:space="0" w:color="auto"/>
        <w:bottom w:val="none" w:sz="0" w:space="0" w:color="auto"/>
        <w:right w:val="none" w:sz="0" w:space="0" w:color="auto"/>
      </w:divBdr>
      <w:divsChild>
        <w:div w:id="1562249832">
          <w:marLeft w:val="340"/>
          <w:marRight w:val="0"/>
          <w:marTop w:val="160"/>
          <w:marBottom w:val="200"/>
          <w:divBdr>
            <w:top w:val="none" w:sz="0" w:space="0" w:color="auto"/>
            <w:left w:val="none" w:sz="0" w:space="0" w:color="auto"/>
            <w:bottom w:val="none" w:sz="0" w:space="0" w:color="auto"/>
            <w:right w:val="none" w:sz="0" w:space="0" w:color="auto"/>
          </w:divBdr>
        </w:div>
        <w:div w:id="18858277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6538945">
              <w:marLeft w:val="0"/>
              <w:marRight w:val="0"/>
              <w:marTop w:val="0"/>
              <w:marBottom w:val="0"/>
              <w:divBdr>
                <w:top w:val="none" w:sz="0" w:space="0" w:color="auto"/>
                <w:left w:val="none" w:sz="0" w:space="0" w:color="auto"/>
                <w:bottom w:val="none" w:sz="0" w:space="0" w:color="auto"/>
                <w:right w:val="none" w:sz="0" w:space="0" w:color="auto"/>
              </w:divBdr>
              <w:divsChild>
                <w:div w:id="11738414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6673886">
              <w:marLeft w:val="0"/>
              <w:marRight w:val="0"/>
              <w:marTop w:val="0"/>
              <w:marBottom w:val="0"/>
              <w:divBdr>
                <w:top w:val="none" w:sz="0" w:space="0" w:color="auto"/>
                <w:left w:val="none" w:sz="0" w:space="0" w:color="auto"/>
                <w:bottom w:val="none" w:sz="0" w:space="0" w:color="auto"/>
                <w:right w:val="none" w:sz="0" w:space="0" w:color="auto"/>
              </w:divBdr>
              <w:divsChild>
                <w:div w:id="17183574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0906570">
              <w:marLeft w:val="0"/>
              <w:marRight w:val="0"/>
              <w:marTop w:val="0"/>
              <w:marBottom w:val="0"/>
              <w:divBdr>
                <w:top w:val="none" w:sz="0" w:space="0" w:color="auto"/>
                <w:left w:val="none" w:sz="0" w:space="0" w:color="auto"/>
                <w:bottom w:val="none" w:sz="0" w:space="0" w:color="auto"/>
                <w:right w:val="none" w:sz="0" w:space="0" w:color="auto"/>
              </w:divBdr>
              <w:divsChild>
                <w:div w:id="1175221666">
                  <w:marLeft w:val="0"/>
                  <w:marRight w:val="0"/>
                  <w:marTop w:val="160"/>
                  <w:marBottom w:val="200"/>
                  <w:divBdr>
                    <w:top w:val="none" w:sz="0" w:space="0" w:color="auto"/>
                    <w:left w:val="none" w:sz="0" w:space="0" w:color="auto"/>
                    <w:bottom w:val="none" w:sz="0" w:space="0" w:color="auto"/>
                    <w:right w:val="none" w:sz="0" w:space="0" w:color="auto"/>
                  </w:divBdr>
                  <w:divsChild>
                    <w:div w:id="1095705676">
                      <w:marLeft w:val="0"/>
                      <w:marRight w:val="0"/>
                      <w:marTop w:val="0"/>
                      <w:marBottom w:val="0"/>
                      <w:divBdr>
                        <w:top w:val="none" w:sz="0" w:space="0" w:color="auto"/>
                        <w:left w:val="none" w:sz="0" w:space="0" w:color="auto"/>
                        <w:bottom w:val="none" w:sz="0" w:space="0" w:color="auto"/>
                        <w:right w:val="none" w:sz="0" w:space="0" w:color="auto"/>
                      </w:divBdr>
                      <w:divsChild>
                        <w:div w:id="1168978989">
                          <w:marLeft w:val="0"/>
                          <w:marRight w:val="0"/>
                          <w:marTop w:val="160"/>
                          <w:marBottom w:val="200"/>
                          <w:divBdr>
                            <w:top w:val="none" w:sz="0" w:space="0" w:color="auto"/>
                            <w:left w:val="none" w:sz="0" w:space="0" w:color="auto"/>
                            <w:bottom w:val="none" w:sz="0" w:space="0" w:color="auto"/>
                            <w:right w:val="none" w:sz="0" w:space="0" w:color="auto"/>
                          </w:divBdr>
                          <w:divsChild>
                            <w:div w:id="15300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7144">
                      <w:marLeft w:val="0"/>
                      <w:marRight w:val="0"/>
                      <w:marTop w:val="0"/>
                      <w:marBottom w:val="0"/>
                      <w:divBdr>
                        <w:top w:val="none" w:sz="0" w:space="0" w:color="auto"/>
                        <w:left w:val="none" w:sz="0" w:space="0" w:color="auto"/>
                        <w:bottom w:val="none" w:sz="0" w:space="0" w:color="auto"/>
                        <w:right w:val="none" w:sz="0" w:space="0" w:color="auto"/>
                      </w:divBdr>
                      <w:divsChild>
                        <w:div w:id="448013367">
                          <w:marLeft w:val="0"/>
                          <w:marRight w:val="0"/>
                          <w:marTop w:val="160"/>
                          <w:marBottom w:val="200"/>
                          <w:divBdr>
                            <w:top w:val="none" w:sz="0" w:space="0" w:color="auto"/>
                            <w:left w:val="none" w:sz="0" w:space="0" w:color="auto"/>
                            <w:bottom w:val="none" w:sz="0" w:space="0" w:color="auto"/>
                            <w:right w:val="none" w:sz="0" w:space="0" w:color="auto"/>
                          </w:divBdr>
                          <w:divsChild>
                            <w:div w:id="20081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5097">
                      <w:marLeft w:val="0"/>
                      <w:marRight w:val="0"/>
                      <w:marTop w:val="0"/>
                      <w:marBottom w:val="0"/>
                      <w:divBdr>
                        <w:top w:val="none" w:sz="0" w:space="0" w:color="auto"/>
                        <w:left w:val="none" w:sz="0" w:space="0" w:color="auto"/>
                        <w:bottom w:val="none" w:sz="0" w:space="0" w:color="auto"/>
                        <w:right w:val="none" w:sz="0" w:space="0" w:color="auto"/>
                      </w:divBdr>
                      <w:divsChild>
                        <w:div w:id="1463841463">
                          <w:marLeft w:val="0"/>
                          <w:marRight w:val="0"/>
                          <w:marTop w:val="160"/>
                          <w:marBottom w:val="200"/>
                          <w:divBdr>
                            <w:top w:val="none" w:sz="0" w:space="0" w:color="auto"/>
                            <w:left w:val="none" w:sz="0" w:space="0" w:color="auto"/>
                            <w:bottom w:val="none" w:sz="0" w:space="0" w:color="auto"/>
                            <w:right w:val="none" w:sz="0" w:space="0" w:color="auto"/>
                          </w:divBdr>
                          <w:divsChild>
                            <w:div w:id="14097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3262">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548148981">
      <w:bodyDiv w:val="1"/>
      <w:marLeft w:val="0"/>
      <w:marRight w:val="0"/>
      <w:marTop w:val="0"/>
      <w:marBottom w:val="0"/>
      <w:divBdr>
        <w:top w:val="none" w:sz="0" w:space="0" w:color="auto"/>
        <w:left w:val="none" w:sz="0" w:space="0" w:color="auto"/>
        <w:bottom w:val="none" w:sz="0" w:space="0" w:color="auto"/>
        <w:right w:val="none" w:sz="0" w:space="0" w:color="auto"/>
      </w:divBdr>
      <w:divsChild>
        <w:div w:id="15677151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2402">
              <w:marLeft w:val="0"/>
              <w:marRight w:val="0"/>
              <w:marTop w:val="0"/>
              <w:marBottom w:val="0"/>
              <w:divBdr>
                <w:top w:val="none" w:sz="0" w:space="0" w:color="auto"/>
                <w:left w:val="none" w:sz="0" w:space="0" w:color="auto"/>
                <w:bottom w:val="none" w:sz="0" w:space="0" w:color="auto"/>
                <w:right w:val="none" w:sz="0" w:space="0" w:color="auto"/>
              </w:divBdr>
              <w:divsChild>
                <w:div w:id="3539644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50507917">
              <w:marLeft w:val="0"/>
              <w:marRight w:val="0"/>
              <w:marTop w:val="0"/>
              <w:marBottom w:val="0"/>
              <w:divBdr>
                <w:top w:val="none" w:sz="0" w:space="0" w:color="auto"/>
                <w:left w:val="none" w:sz="0" w:space="0" w:color="auto"/>
                <w:bottom w:val="none" w:sz="0" w:space="0" w:color="auto"/>
                <w:right w:val="none" w:sz="0" w:space="0" w:color="auto"/>
              </w:divBdr>
              <w:divsChild>
                <w:div w:id="1449395856">
                  <w:marLeft w:val="0"/>
                  <w:marRight w:val="0"/>
                  <w:marTop w:val="160"/>
                  <w:marBottom w:val="200"/>
                  <w:divBdr>
                    <w:top w:val="none" w:sz="0" w:space="0" w:color="auto"/>
                    <w:left w:val="none" w:sz="0" w:space="0" w:color="auto"/>
                    <w:bottom w:val="none" w:sz="0" w:space="0" w:color="auto"/>
                    <w:right w:val="none" w:sz="0" w:space="0" w:color="auto"/>
                  </w:divBdr>
                  <w:divsChild>
                    <w:div w:id="1119832828">
                      <w:marLeft w:val="0"/>
                      <w:marRight w:val="0"/>
                      <w:marTop w:val="0"/>
                      <w:marBottom w:val="0"/>
                      <w:divBdr>
                        <w:top w:val="none" w:sz="0" w:space="0" w:color="auto"/>
                        <w:left w:val="none" w:sz="0" w:space="0" w:color="auto"/>
                        <w:bottom w:val="none" w:sz="0" w:space="0" w:color="auto"/>
                        <w:right w:val="none" w:sz="0" w:space="0" w:color="auto"/>
                      </w:divBdr>
                      <w:divsChild>
                        <w:div w:id="1929339712">
                          <w:marLeft w:val="0"/>
                          <w:marRight w:val="0"/>
                          <w:marTop w:val="160"/>
                          <w:marBottom w:val="200"/>
                          <w:divBdr>
                            <w:top w:val="none" w:sz="0" w:space="0" w:color="auto"/>
                            <w:left w:val="none" w:sz="0" w:space="0" w:color="auto"/>
                            <w:bottom w:val="none" w:sz="0" w:space="0" w:color="auto"/>
                            <w:right w:val="none" w:sz="0" w:space="0" w:color="auto"/>
                          </w:divBdr>
                          <w:divsChild>
                            <w:div w:id="12040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31642">
                      <w:marLeft w:val="0"/>
                      <w:marRight w:val="0"/>
                      <w:marTop w:val="0"/>
                      <w:marBottom w:val="0"/>
                      <w:divBdr>
                        <w:top w:val="none" w:sz="0" w:space="0" w:color="auto"/>
                        <w:left w:val="none" w:sz="0" w:space="0" w:color="auto"/>
                        <w:bottom w:val="none" w:sz="0" w:space="0" w:color="auto"/>
                        <w:right w:val="none" w:sz="0" w:space="0" w:color="auto"/>
                      </w:divBdr>
                      <w:divsChild>
                        <w:div w:id="70811288">
                          <w:marLeft w:val="0"/>
                          <w:marRight w:val="0"/>
                          <w:marTop w:val="160"/>
                          <w:marBottom w:val="200"/>
                          <w:divBdr>
                            <w:top w:val="none" w:sz="0" w:space="0" w:color="auto"/>
                            <w:left w:val="none" w:sz="0" w:space="0" w:color="auto"/>
                            <w:bottom w:val="none" w:sz="0" w:space="0" w:color="auto"/>
                            <w:right w:val="none" w:sz="0" w:space="0" w:color="auto"/>
                          </w:divBdr>
                          <w:divsChild>
                            <w:div w:id="10611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9187">
                  <w:marLeft w:val="0"/>
                  <w:marRight w:val="0"/>
                  <w:marTop w:val="160"/>
                  <w:marBottom w:val="200"/>
                  <w:divBdr>
                    <w:top w:val="none" w:sz="0" w:space="0" w:color="auto"/>
                    <w:left w:val="none" w:sz="0" w:space="0" w:color="auto"/>
                    <w:bottom w:val="none" w:sz="0" w:space="0" w:color="auto"/>
                    <w:right w:val="none" w:sz="0" w:space="0" w:color="auto"/>
                  </w:divBdr>
                </w:div>
              </w:divsChild>
            </w:div>
            <w:div w:id="1575704746">
              <w:marLeft w:val="0"/>
              <w:marRight w:val="0"/>
              <w:marTop w:val="0"/>
              <w:marBottom w:val="0"/>
              <w:divBdr>
                <w:top w:val="none" w:sz="0" w:space="0" w:color="auto"/>
                <w:left w:val="none" w:sz="0" w:space="0" w:color="auto"/>
                <w:bottom w:val="none" w:sz="0" w:space="0" w:color="auto"/>
                <w:right w:val="none" w:sz="0" w:space="0" w:color="auto"/>
              </w:divBdr>
              <w:divsChild>
                <w:div w:id="10391678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62006399">
          <w:marLeft w:val="340"/>
          <w:marRight w:val="0"/>
          <w:marTop w:val="160"/>
          <w:marBottom w:val="200"/>
          <w:divBdr>
            <w:top w:val="none" w:sz="0" w:space="0" w:color="auto"/>
            <w:left w:val="none" w:sz="0" w:space="0" w:color="auto"/>
            <w:bottom w:val="none" w:sz="0" w:space="0" w:color="auto"/>
            <w:right w:val="none" w:sz="0" w:space="0" w:color="auto"/>
          </w:divBdr>
        </w:div>
      </w:divsChild>
    </w:div>
    <w:div w:id="623194635">
      <w:bodyDiv w:val="1"/>
      <w:marLeft w:val="0"/>
      <w:marRight w:val="0"/>
      <w:marTop w:val="0"/>
      <w:marBottom w:val="0"/>
      <w:divBdr>
        <w:top w:val="none" w:sz="0" w:space="0" w:color="auto"/>
        <w:left w:val="none" w:sz="0" w:space="0" w:color="auto"/>
        <w:bottom w:val="none" w:sz="0" w:space="0" w:color="auto"/>
        <w:right w:val="none" w:sz="0" w:space="0" w:color="auto"/>
      </w:divBdr>
    </w:div>
    <w:div w:id="869493271">
      <w:bodyDiv w:val="1"/>
      <w:marLeft w:val="0"/>
      <w:marRight w:val="0"/>
      <w:marTop w:val="0"/>
      <w:marBottom w:val="0"/>
      <w:divBdr>
        <w:top w:val="none" w:sz="0" w:space="0" w:color="auto"/>
        <w:left w:val="none" w:sz="0" w:space="0" w:color="auto"/>
        <w:bottom w:val="none" w:sz="0" w:space="0" w:color="auto"/>
        <w:right w:val="none" w:sz="0" w:space="0" w:color="auto"/>
      </w:divBdr>
      <w:divsChild>
        <w:div w:id="947004528">
          <w:marLeft w:val="340"/>
          <w:marRight w:val="0"/>
          <w:marTop w:val="160"/>
          <w:marBottom w:val="200"/>
          <w:divBdr>
            <w:top w:val="none" w:sz="0" w:space="0" w:color="auto"/>
            <w:left w:val="none" w:sz="0" w:space="0" w:color="auto"/>
            <w:bottom w:val="none" w:sz="0" w:space="0" w:color="auto"/>
            <w:right w:val="none" w:sz="0" w:space="0" w:color="auto"/>
          </w:divBdr>
        </w:div>
        <w:div w:id="148827818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86417771">
              <w:marLeft w:val="0"/>
              <w:marRight w:val="0"/>
              <w:marTop w:val="0"/>
              <w:marBottom w:val="0"/>
              <w:divBdr>
                <w:top w:val="none" w:sz="0" w:space="0" w:color="auto"/>
                <w:left w:val="none" w:sz="0" w:space="0" w:color="auto"/>
                <w:bottom w:val="none" w:sz="0" w:space="0" w:color="auto"/>
                <w:right w:val="none" w:sz="0" w:space="0" w:color="auto"/>
              </w:divBdr>
              <w:divsChild>
                <w:div w:id="493378143">
                  <w:marLeft w:val="0"/>
                  <w:marRight w:val="0"/>
                  <w:marTop w:val="160"/>
                  <w:marBottom w:val="200"/>
                  <w:divBdr>
                    <w:top w:val="none" w:sz="0" w:space="0" w:color="auto"/>
                    <w:left w:val="none" w:sz="0" w:space="0" w:color="auto"/>
                    <w:bottom w:val="none" w:sz="0" w:space="0" w:color="auto"/>
                    <w:right w:val="none" w:sz="0" w:space="0" w:color="auto"/>
                  </w:divBdr>
                  <w:divsChild>
                    <w:div w:id="1225414814">
                      <w:marLeft w:val="0"/>
                      <w:marRight w:val="0"/>
                      <w:marTop w:val="0"/>
                      <w:marBottom w:val="0"/>
                      <w:divBdr>
                        <w:top w:val="none" w:sz="0" w:space="0" w:color="auto"/>
                        <w:left w:val="none" w:sz="0" w:space="0" w:color="auto"/>
                        <w:bottom w:val="none" w:sz="0" w:space="0" w:color="auto"/>
                        <w:right w:val="none" w:sz="0" w:space="0" w:color="auto"/>
                      </w:divBdr>
                      <w:divsChild>
                        <w:div w:id="792947771">
                          <w:marLeft w:val="0"/>
                          <w:marRight w:val="0"/>
                          <w:marTop w:val="160"/>
                          <w:marBottom w:val="200"/>
                          <w:divBdr>
                            <w:top w:val="none" w:sz="0" w:space="0" w:color="auto"/>
                            <w:left w:val="none" w:sz="0" w:space="0" w:color="auto"/>
                            <w:bottom w:val="none" w:sz="0" w:space="0" w:color="auto"/>
                            <w:right w:val="none" w:sz="0" w:space="0" w:color="auto"/>
                          </w:divBdr>
                          <w:divsChild>
                            <w:div w:id="16327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286">
                      <w:marLeft w:val="0"/>
                      <w:marRight w:val="0"/>
                      <w:marTop w:val="0"/>
                      <w:marBottom w:val="0"/>
                      <w:divBdr>
                        <w:top w:val="none" w:sz="0" w:space="0" w:color="auto"/>
                        <w:left w:val="none" w:sz="0" w:space="0" w:color="auto"/>
                        <w:bottom w:val="none" w:sz="0" w:space="0" w:color="auto"/>
                        <w:right w:val="none" w:sz="0" w:space="0" w:color="auto"/>
                      </w:divBdr>
                      <w:divsChild>
                        <w:div w:id="368996029">
                          <w:marLeft w:val="0"/>
                          <w:marRight w:val="0"/>
                          <w:marTop w:val="160"/>
                          <w:marBottom w:val="200"/>
                          <w:divBdr>
                            <w:top w:val="none" w:sz="0" w:space="0" w:color="auto"/>
                            <w:left w:val="none" w:sz="0" w:space="0" w:color="auto"/>
                            <w:bottom w:val="none" w:sz="0" w:space="0" w:color="auto"/>
                            <w:right w:val="none" w:sz="0" w:space="0" w:color="auto"/>
                          </w:divBdr>
                          <w:divsChild>
                            <w:div w:id="11522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3284">
                      <w:marLeft w:val="0"/>
                      <w:marRight w:val="0"/>
                      <w:marTop w:val="0"/>
                      <w:marBottom w:val="0"/>
                      <w:divBdr>
                        <w:top w:val="none" w:sz="0" w:space="0" w:color="auto"/>
                        <w:left w:val="none" w:sz="0" w:space="0" w:color="auto"/>
                        <w:bottom w:val="none" w:sz="0" w:space="0" w:color="auto"/>
                        <w:right w:val="none" w:sz="0" w:space="0" w:color="auto"/>
                      </w:divBdr>
                      <w:divsChild>
                        <w:div w:id="1486622300">
                          <w:marLeft w:val="0"/>
                          <w:marRight w:val="0"/>
                          <w:marTop w:val="160"/>
                          <w:marBottom w:val="200"/>
                          <w:divBdr>
                            <w:top w:val="none" w:sz="0" w:space="0" w:color="auto"/>
                            <w:left w:val="none" w:sz="0" w:space="0" w:color="auto"/>
                            <w:bottom w:val="none" w:sz="0" w:space="0" w:color="auto"/>
                            <w:right w:val="none" w:sz="0" w:space="0" w:color="auto"/>
                          </w:divBdr>
                          <w:divsChild>
                            <w:div w:id="346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145">
                  <w:marLeft w:val="0"/>
                  <w:marRight w:val="0"/>
                  <w:marTop w:val="160"/>
                  <w:marBottom w:val="200"/>
                  <w:divBdr>
                    <w:top w:val="none" w:sz="0" w:space="0" w:color="auto"/>
                    <w:left w:val="none" w:sz="0" w:space="0" w:color="auto"/>
                    <w:bottom w:val="none" w:sz="0" w:space="0" w:color="auto"/>
                    <w:right w:val="none" w:sz="0" w:space="0" w:color="auto"/>
                  </w:divBdr>
                </w:div>
              </w:divsChild>
            </w:div>
            <w:div w:id="1104307933">
              <w:marLeft w:val="0"/>
              <w:marRight w:val="0"/>
              <w:marTop w:val="0"/>
              <w:marBottom w:val="0"/>
              <w:divBdr>
                <w:top w:val="none" w:sz="0" w:space="0" w:color="auto"/>
                <w:left w:val="none" w:sz="0" w:space="0" w:color="auto"/>
                <w:bottom w:val="none" w:sz="0" w:space="0" w:color="auto"/>
                <w:right w:val="none" w:sz="0" w:space="0" w:color="auto"/>
              </w:divBdr>
              <w:divsChild>
                <w:div w:id="6443151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14799159">
              <w:marLeft w:val="0"/>
              <w:marRight w:val="0"/>
              <w:marTop w:val="0"/>
              <w:marBottom w:val="0"/>
              <w:divBdr>
                <w:top w:val="none" w:sz="0" w:space="0" w:color="auto"/>
                <w:left w:val="none" w:sz="0" w:space="0" w:color="auto"/>
                <w:bottom w:val="none" w:sz="0" w:space="0" w:color="auto"/>
                <w:right w:val="none" w:sz="0" w:space="0" w:color="auto"/>
              </w:divBdr>
              <w:divsChild>
                <w:div w:id="19071823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951594158">
      <w:bodyDiv w:val="1"/>
      <w:marLeft w:val="0"/>
      <w:marRight w:val="0"/>
      <w:marTop w:val="0"/>
      <w:marBottom w:val="0"/>
      <w:divBdr>
        <w:top w:val="none" w:sz="0" w:space="0" w:color="auto"/>
        <w:left w:val="none" w:sz="0" w:space="0" w:color="auto"/>
        <w:bottom w:val="none" w:sz="0" w:space="0" w:color="auto"/>
        <w:right w:val="none" w:sz="0" w:space="0" w:color="auto"/>
      </w:divBdr>
    </w:div>
    <w:div w:id="1067607576">
      <w:bodyDiv w:val="1"/>
      <w:marLeft w:val="0"/>
      <w:marRight w:val="0"/>
      <w:marTop w:val="0"/>
      <w:marBottom w:val="0"/>
      <w:divBdr>
        <w:top w:val="none" w:sz="0" w:space="0" w:color="auto"/>
        <w:left w:val="none" w:sz="0" w:space="0" w:color="auto"/>
        <w:bottom w:val="none" w:sz="0" w:space="0" w:color="auto"/>
        <w:right w:val="none" w:sz="0" w:space="0" w:color="auto"/>
      </w:divBdr>
      <w:divsChild>
        <w:div w:id="1336104768">
          <w:marLeft w:val="340"/>
          <w:marRight w:val="0"/>
          <w:marTop w:val="160"/>
          <w:marBottom w:val="200"/>
          <w:divBdr>
            <w:top w:val="none" w:sz="0" w:space="0" w:color="auto"/>
            <w:left w:val="none" w:sz="0" w:space="0" w:color="auto"/>
            <w:bottom w:val="none" w:sz="0" w:space="0" w:color="auto"/>
            <w:right w:val="none" w:sz="0" w:space="0" w:color="auto"/>
          </w:divBdr>
        </w:div>
        <w:div w:id="20138014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1346436">
              <w:marLeft w:val="0"/>
              <w:marRight w:val="0"/>
              <w:marTop w:val="0"/>
              <w:marBottom w:val="0"/>
              <w:divBdr>
                <w:top w:val="none" w:sz="0" w:space="0" w:color="auto"/>
                <w:left w:val="none" w:sz="0" w:space="0" w:color="auto"/>
                <w:bottom w:val="none" w:sz="0" w:space="0" w:color="auto"/>
                <w:right w:val="none" w:sz="0" w:space="0" w:color="auto"/>
              </w:divBdr>
              <w:divsChild>
                <w:div w:id="192577135">
                  <w:marLeft w:val="0"/>
                  <w:marRight w:val="0"/>
                  <w:marTop w:val="160"/>
                  <w:marBottom w:val="200"/>
                  <w:divBdr>
                    <w:top w:val="none" w:sz="0" w:space="0" w:color="auto"/>
                    <w:left w:val="none" w:sz="0" w:space="0" w:color="auto"/>
                    <w:bottom w:val="none" w:sz="0" w:space="0" w:color="auto"/>
                    <w:right w:val="none" w:sz="0" w:space="0" w:color="auto"/>
                  </w:divBdr>
                  <w:divsChild>
                    <w:div w:id="131558283">
                      <w:marLeft w:val="0"/>
                      <w:marRight w:val="0"/>
                      <w:marTop w:val="0"/>
                      <w:marBottom w:val="0"/>
                      <w:divBdr>
                        <w:top w:val="none" w:sz="0" w:space="0" w:color="auto"/>
                        <w:left w:val="none" w:sz="0" w:space="0" w:color="auto"/>
                        <w:bottom w:val="none" w:sz="0" w:space="0" w:color="auto"/>
                        <w:right w:val="none" w:sz="0" w:space="0" w:color="auto"/>
                      </w:divBdr>
                      <w:divsChild>
                        <w:div w:id="875196758">
                          <w:marLeft w:val="0"/>
                          <w:marRight w:val="0"/>
                          <w:marTop w:val="160"/>
                          <w:marBottom w:val="200"/>
                          <w:divBdr>
                            <w:top w:val="none" w:sz="0" w:space="0" w:color="auto"/>
                            <w:left w:val="none" w:sz="0" w:space="0" w:color="auto"/>
                            <w:bottom w:val="none" w:sz="0" w:space="0" w:color="auto"/>
                            <w:right w:val="none" w:sz="0" w:space="0" w:color="auto"/>
                          </w:divBdr>
                          <w:divsChild>
                            <w:div w:id="21138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2761">
                      <w:marLeft w:val="0"/>
                      <w:marRight w:val="0"/>
                      <w:marTop w:val="0"/>
                      <w:marBottom w:val="0"/>
                      <w:divBdr>
                        <w:top w:val="none" w:sz="0" w:space="0" w:color="auto"/>
                        <w:left w:val="none" w:sz="0" w:space="0" w:color="auto"/>
                        <w:bottom w:val="none" w:sz="0" w:space="0" w:color="auto"/>
                        <w:right w:val="none" w:sz="0" w:space="0" w:color="auto"/>
                      </w:divBdr>
                      <w:divsChild>
                        <w:div w:id="756748338">
                          <w:marLeft w:val="0"/>
                          <w:marRight w:val="0"/>
                          <w:marTop w:val="160"/>
                          <w:marBottom w:val="200"/>
                          <w:divBdr>
                            <w:top w:val="none" w:sz="0" w:space="0" w:color="auto"/>
                            <w:left w:val="none" w:sz="0" w:space="0" w:color="auto"/>
                            <w:bottom w:val="none" w:sz="0" w:space="0" w:color="auto"/>
                            <w:right w:val="none" w:sz="0" w:space="0" w:color="auto"/>
                          </w:divBdr>
                          <w:divsChild>
                            <w:div w:id="15854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868">
                  <w:marLeft w:val="0"/>
                  <w:marRight w:val="0"/>
                  <w:marTop w:val="160"/>
                  <w:marBottom w:val="200"/>
                  <w:divBdr>
                    <w:top w:val="none" w:sz="0" w:space="0" w:color="auto"/>
                    <w:left w:val="none" w:sz="0" w:space="0" w:color="auto"/>
                    <w:bottom w:val="none" w:sz="0" w:space="0" w:color="auto"/>
                    <w:right w:val="none" w:sz="0" w:space="0" w:color="auto"/>
                  </w:divBdr>
                </w:div>
              </w:divsChild>
            </w:div>
            <w:div w:id="1132167166">
              <w:marLeft w:val="0"/>
              <w:marRight w:val="0"/>
              <w:marTop w:val="0"/>
              <w:marBottom w:val="0"/>
              <w:divBdr>
                <w:top w:val="none" w:sz="0" w:space="0" w:color="auto"/>
                <w:left w:val="none" w:sz="0" w:space="0" w:color="auto"/>
                <w:bottom w:val="none" w:sz="0" w:space="0" w:color="auto"/>
                <w:right w:val="none" w:sz="0" w:space="0" w:color="auto"/>
              </w:divBdr>
              <w:divsChild>
                <w:div w:id="259120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73136355">
              <w:marLeft w:val="0"/>
              <w:marRight w:val="0"/>
              <w:marTop w:val="0"/>
              <w:marBottom w:val="0"/>
              <w:divBdr>
                <w:top w:val="none" w:sz="0" w:space="0" w:color="auto"/>
                <w:left w:val="none" w:sz="0" w:space="0" w:color="auto"/>
                <w:bottom w:val="none" w:sz="0" w:space="0" w:color="auto"/>
                <w:right w:val="none" w:sz="0" w:space="0" w:color="auto"/>
              </w:divBdr>
              <w:divsChild>
                <w:div w:id="14828902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43578381">
              <w:marLeft w:val="0"/>
              <w:marRight w:val="0"/>
              <w:marTop w:val="0"/>
              <w:marBottom w:val="0"/>
              <w:divBdr>
                <w:top w:val="none" w:sz="0" w:space="0" w:color="auto"/>
                <w:left w:val="none" w:sz="0" w:space="0" w:color="auto"/>
                <w:bottom w:val="none" w:sz="0" w:space="0" w:color="auto"/>
                <w:right w:val="none" w:sz="0" w:space="0" w:color="auto"/>
              </w:divBdr>
              <w:divsChild>
                <w:div w:id="1016579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31702895">
      <w:bodyDiv w:val="1"/>
      <w:marLeft w:val="0"/>
      <w:marRight w:val="0"/>
      <w:marTop w:val="0"/>
      <w:marBottom w:val="0"/>
      <w:divBdr>
        <w:top w:val="none" w:sz="0" w:space="0" w:color="auto"/>
        <w:left w:val="none" w:sz="0" w:space="0" w:color="auto"/>
        <w:bottom w:val="none" w:sz="0" w:space="0" w:color="auto"/>
        <w:right w:val="none" w:sz="0" w:space="0" w:color="auto"/>
      </w:divBdr>
      <w:divsChild>
        <w:div w:id="5931687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05937455">
              <w:marLeft w:val="0"/>
              <w:marRight w:val="0"/>
              <w:marTop w:val="0"/>
              <w:marBottom w:val="0"/>
              <w:divBdr>
                <w:top w:val="none" w:sz="0" w:space="0" w:color="auto"/>
                <w:left w:val="none" w:sz="0" w:space="0" w:color="auto"/>
                <w:bottom w:val="none" w:sz="0" w:space="0" w:color="auto"/>
                <w:right w:val="none" w:sz="0" w:space="0" w:color="auto"/>
              </w:divBdr>
              <w:divsChild>
                <w:div w:id="2794810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8093799">
              <w:marLeft w:val="0"/>
              <w:marRight w:val="0"/>
              <w:marTop w:val="0"/>
              <w:marBottom w:val="0"/>
              <w:divBdr>
                <w:top w:val="none" w:sz="0" w:space="0" w:color="auto"/>
                <w:left w:val="none" w:sz="0" w:space="0" w:color="auto"/>
                <w:bottom w:val="none" w:sz="0" w:space="0" w:color="auto"/>
                <w:right w:val="none" w:sz="0" w:space="0" w:color="auto"/>
              </w:divBdr>
              <w:divsChild>
                <w:div w:id="17797923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77242466">
              <w:marLeft w:val="0"/>
              <w:marRight w:val="0"/>
              <w:marTop w:val="0"/>
              <w:marBottom w:val="0"/>
              <w:divBdr>
                <w:top w:val="none" w:sz="0" w:space="0" w:color="auto"/>
                <w:left w:val="none" w:sz="0" w:space="0" w:color="auto"/>
                <w:bottom w:val="none" w:sz="0" w:space="0" w:color="auto"/>
                <w:right w:val="none" w:sz="0" w:space="0" w:color="auto"/>
              </w:divBdr>
              <w:divsChild>
                <w:div w:id="54074513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79048513">
                      <w:marLeft w:val="0"/>
                      <w:marRight w:val="0"/>
                      <w:marTop w:val="0"/>
                      <w:marBottom w:val="0"/>
                      <w:divBdr>
                        <w:top w:val="none" w:sz="0" w:space="0" w:color="auto"/>
                        <w:left w:val="none" w:sz="0" w:space="0" w:color="auto"/>
                        <w:bottom w:val="none" w:sz="0" w:space="0" w:color="auto"/>
                        <w:right w:val="none" w:sz="0" w:space="0" w:color="auto"/>
                      </w:divBdr>
                      <w:divsChild>
                        <w:div w:id="908611418">
                          <w:marLeft w:val="0"/>
                          <w:marRight w:val="0"/>
                          <w:marTop w:val="160"/>
                          <w:marBottom w:val="200"/>
                          <w:divBdr>
                            <w:top w:val="none" w:sz="0" w:space="0" w:color="auto"/>
                            <w:left w:val="none" w:sz="0" w:space="0" w:color="auto"/>
                            <w:bottom w:val="none" w:sz="0" w:space="0" w:color="auto"/>
                            <w:right w:val="none" w:sz="0" w:space="0" w:color="auto"/>
                          </w:divBdr>
                        </w:div>
                        <w:div w:id="2085949601">
                          <w:marLeft w:val="0"/>
                          <w:marRight w:val="0"/>
                          <w:marTop w:val="160"/>
                          <w:marBottom w:val="200"/>
                          <w:divBdr>
                            <w:top w:val="none" w:sz="0" w:space="0" w:color="auto"/>
                            <w:left w:val="none" w:sz="0" w:space="0" w:color="auto"/>
                            <w:bottom w:val="none" w:sz="0" w:space="0" w:color="auto"/>
                            <w:right w:val="none" w:sz="0" w:space="0" w:color="auto"/>
                          </w:divBdr>
                          <w:divsChild>
                            <w:div w:id="596131476">
                              <w:marLeft w:val="0"/>
                              <w:marRight w:val="0"/>
                              <w:marTop w:val="0"/>
                              <w:marBottom w:val="0"/>
                              <w:divBdr>
                                <w:top w:val="none" w:sz="0" w:space="0" w:color="auto"/>
                                <w:left w:val="none" w:sz="0" w:space="0" w:color="auto"/>
                                <w:bottom w:val="none" w:sz="0" w:space="0" w:color="auto"/>
                                <w:right w:val="none" w:sz="0" w:space="0" w:color="auto"/>
                              </w:divBdr>
                              <w:divsChild>
                                <w:div w:id="1093087620">
                                  <w:marLeft w:val="0"/>
                                  <w:marRight w:val="0"/>
                                  <w:marTop w:val="160"/>
                                  <w:marBottom w:val="200"/>
                                  <w:divBdr>
                                    <w:top w:val="none" w:sz="0" w:space="0" w:color="auto"/>
                                    <w:left w:val="none" w:sz="0" w:space="0" w:color="auto"/>
                                    <w:bottom w:val="none" w:sz="0" w:space="0" w:color="auto"/>
                                    <w:right w:val="none" w:sz="0" w:space="0" w:color="auto"/>
                                  </w:divBdr>
                                  <w:divsChild>
                                    <w:div w:id="14701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7045">
                              <w:marLeft w:val="0"/>
                              <w:marRight w:val="0"/>
                              <w:marTop w:val="0"/>
                              <w:marBottom w:val="0"/>
                              <w:divBdr>
                                <w:top w:val="none" w:sz="0" w:space="0" w:color="auto"/>
                                <w:left w:val="none" w:sz="0" w:space="0" w:color="auto"/>
                                <w:bottom w:val="none" w:sz="0" w:space="0" w:color="auto"/>
                                <w:right w:val="none" w:sz="0" w:space="0" w:color="auto"/>
                              </w:divBdr>
                              <w:divsChild>
                                <w:div w:id="421948916">
                                  <w:marLeft w:val="0"/>
                                  <w:marRight w:val="0"/>
                                  <w:marTop w:val="160"/>
                                  <w:marBottom w:val="200"/>
                                  <w:divBdr>
                                    <w:top w:val="none" w:sz="0" w:space="0" w:color="auto"/>
                                    <w:left w:val="none" w:sz="0" w:space="0" w:color="auto"/>
                                    <w:bottom w:val="none" w:sz="0" w:space="0" w:color="auto"/>
                                    <w:right w:val="none" w:sz="0" w:space="0" w:color="auto"/>
                                  </w:divBdr>
                                  <w:divsChild>
                                    <w:div w:id="15439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9914">
                              <w:marLeft w:val="0"/>
                              <w:marRight w:val="0"/>
                              <w:marTop w:val="0"/>
                              <w:marBottom w:val="0"/>
                              <w:divBdr>
                                <w:top w:val="none" w:sz="0" w:space="0" w:color="auto"/>
                                <w:left w:val="none" w:sz="0" w:space="0" w:color="auto"/>
                                <w:bottom w:val="none" w:sz="0" w:space="0" w:color="auto"/>
                                <w:right w:val="none" w:sz="0" w:space="0" w:color="auto"/>
                              </w:divBdr>
                              <w:divsChild>
                                <w:div w:id="2009093823">
                                  <w:marLeft w:val="0"/>
                                  <w:marRight w:val="0"/>
                                  <w:marTop w:val="160"/>
                                  <w:marBottom w:val="200"/>
                                  <w:divBdr>
                                    <w:top w:val="none" w:sz="0" w:space="0" w:color="auto"/>
                                    <w:left w:val="none" w:sz="0" w:space="0" w:color="auto"/>
                                    <w:bottom w:val="none" w:sz="0" w:space="0" w:color="auto"/>
                                    <w:right w:val="none" w:sz="0" w:space="0" w:color="auto"/>
                                  </w:divBdr>
                                  <w:divsChild>
                                    <w:div w:id="15414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120106">
              <w:marLeft w:val="0"/>
              <w:marRight w:val="0"/>
              <w:marTop w:val="0"/>
              <w:marBottom w:val="0"/>
              <w:divBdr>
                <w:top w:val="none" w:sz="0" w:space="0" w:color="auto"/>
                <w:left w:val="none" w:sz="0" w:space="0" w:color="auto"/>
                <w:bottom w:val="none" w:sz="0" w:space="0" w:color="auto"/>
                <w:right w:val="none" w:sz="0" w:space="0" w:color="auto"/>
              </w:divBdr>
              <w:divsChild>
                <w:div w:id="19354776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59288164">
              <w:marLeft w:val="0"/>
              <w:marRight w:val="0"/>
              <w:marTop w:val="0"/>
              <w:marBottom w:val="0"/>
              <w:divBdr>
                <w:top w:val="none" w:sz="0" w:space="0" w:color="auto"/>
                <w:left w:val="none" w:sz="0" w:space="0" w:color="auto"/>
                <w:bottom w:val="none" w:sz="0" w:space="0" w:color="auto"/>
                <w:right w:val="none" w:sz="0" w:space="0" w:color="auto"/>
              </w:divBdr>
              <w:divsChild>
                <w:div w:id="9313991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05106808">
              <w:marLeft w:val="0"/>
              <w:marRight w:val="0"/>
              <w:marTop w:val="0"/>
              <w:marBottom w:val="0"/>
              <w:divBdr>
                <w:top w:val="none" w:sz="0" w:space="0" w:color="auto"/>
                <w:left w:val="none" w:sz="0" w:space="0" w:color="auto"/>
                <w:bottom w:val="none" w:sz="0" w:space="0" w:color="auto"/>
                <w:right w:val="none" w:sz="0" w:space="0" w:color="auto"/>
              </w:divBdr>
              <w:divsChild>
                <w:div w:id="12261401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6028691">
              <w:marLeft w:val="0"/>
              <w:marRight w:val="0"/>
              <w:marTop w:val="0"/>
              <w:marBottom w:val="0"/>
              <w:divBdr>
                <w:top w:val="none" w:sz="0" w:space="0" w:color="auto"/>
                <w:left w:val="none" w:sz="0" w:space="0" w:color="auto"/>
                <w:bottom w:val="none" w:sz="0" w:space="0" w:color="auto"/>
                <w:right w:val="none" w:sz="0" w:space="0" w:color="auto"/>
              </w:divBdr>
              <w:divsChild>
                <w:div w:id="15247858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83023593">
          <w:marLeft w:val="340"/>
          <w:marRight w:val="0"/>
          <w:marTop w:val="160"/>
          <w:marBottom w:val="200"/>
          <w:divBdr>
            <w:top w:val="none" w:sz="0" w:space="0" w:color="auto"/>
            <w:left w:val="none" w:sz="0" w:space="0" w:color="auto"/>
            <w:bottom w:val="none" w:sz="0" w:space="0" w:color="auto"/>
            <w:right w:val="none" w:sz="0" w:space="0" w:color="auto"/>
          </w:divBdr>
        </w:div>
      </w:divsChild>
    </w:div>
    <w:div w:id="1232696681">
      <w:bodyDiv w:val="1"/>
      <w:marLeft w:val="0"/>
      <w:marRight w:val="0"/>
      <w:marTop w:val="0"/>
      <w:marBottom w:val="0"/>
      <w:divBdr>
        <w:top w:val="none" w:sz="0" w:space="0" w:color="auto"/>
        <w:left w:val="none" w:sz="0" w:space="0" w:color="auto"/>
        <w:bottom w:val="none" w:sz="0" w:space="0" w:color="auto"/>
        <w:right w:val="none" w:sz="0" w:space="0" w:color="auto"/>
      </w:divBdr>
      <w:divsChild>
        <w:div w:id="1233806431">
          <w:marLeft w:val="340"/>
          <w:marRight w:val="0"/>
          <w:marTop w:val="160"/>
          <w:marBottom w:val="200"/>
          <w:divBdr>
            <w:top w:val="none" w:sz="0" w:space="0" w:color="auto"/>
            <w:left w:val="none" w:sz="0" w:space="0" w:color="auto"/>
            <w:bottom w:val="none" w:sz="0" w:space="0" w:color="auto"/>
            <w:right w:val="none" w:sz="0" w:space="0" w:color="auto"/>
          </w:divBdr>
        </w:div>
        <w:div w:id="195166749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5590170">
              <w:blockQuote w:val="1"/>
              <w:marLeft w:val="400"/>
              <w:marRight w:val="0"/>
              <w:marTop w:val="160"/>
              <w:marBottom w:val="200"/>
              <w:divBdr>
                <w:top w:val="none" w:sz="0" w:space="0" w:color="auto"/>
                <w:left w:val="none" w:sz="0" w:space="0" w:color="auto"/>
                <w:bottom w:val="none" w:sz="0" w:space="0" w:color="auto"/>
                <w:right w:val="none" w:sz="0" w:space="0" w:color="auto"/>
              </w:divBdr>
            </w:div>
            <w:div w:id="59324986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9660528">
                  <w:marLeft w:val="0"/>
                  <w:marRight w:val="0"/>
                  <w:marTop w:val="0"/>
                  <w:marBottom w:val="0"/>
                  <w:divBdr>
                    <w:top w:val="none" w:sz="0" w:space="0" w:color="auto"/>
                    <w:left w:val="none" w:sz="0" w:space="0" w:color="auto"/>
                    <w:bottom w:val="none" w:sz="0" w:space="0" w:color="auto"/>
                    <w:right w:val="none" w:sz="0" w:space="0" w:color="auto"/>
                  </w:divBdr>
                  <w:divsChild>
                    <w:div w:id="209003102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50939054">
                  <w:marLeft w:val="0"/>
                  <w:marRight w:val="0"/>
                  <w:marTop w:val="0"/>
                  <w:marBottom w:val="0"/>
                  <w:divBdr>
                    <w:top w:val="none" w:sz="0" w:space="0" w:color="auto"/>
                    <w:left w:val="none" w:sz="0" w:space="0" w:color="auto"/>
                    <w:bottom w:val="none" w:sz="0" w:space="0" w:color="auto"/>
                    <w:right w:val="none" w:sz="0" w:space="0" w:color="auto"/>
                  </w:divBdr>
                  <w:divsChild>
                    <w:div w:id="13642878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722676409">
              <w:blockQuote w:val="1"/>
              <w:marLeft w:val="400"/>
              <w:marRight w:val="0"/>
              <w:marTop w:val="160"/>
              <w:marBottom w:val="200"/>
              <w:divBdr>
                <w:top w:val="none" w:sz="0" w:space="0" w:color="auto"/>
                <w:left w:val="none" w:sz="0" w:space="0" w:color="auto"/>
                <w:bottom w:val="none" w:sz="0" w:space="0" w:color="auto"/>
                <w:right w:val="none" w:sz="0" w:space="0" w:color="auto"/>
              </w:divBdr>
            </w:div>
            <w:div w:id="10975551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50183634">
      <w:bodyDiv w:val="1"/>
      <w:marLeft w:val="0"/>
      <w:marRight w:val="0"/>
      <w:marTop w:val="0"/>
      <w:marBottom w:val="0"/>
      <w:divBdr>
        <w:top w:val="none" w:sz="0" w:space="0" w:color="auto"/>
        <w:left w:val="none" w:sz="0" w:space="0" w:color="auto"/>
        <w:bottom w:val="none" w:sz="0" w:space="0" w:color="auto"/>
        <w:right w:val="none" w:sz="0" w:space="0" w:color="auto"/>
      </w:divBdr>
      <w:divsChild>
        <w:div w:id="1346245213">
          <w:marLeft w:val="340"/>
          <w:marRight w:val="0"/>
          <w:marTop w:val="160"/>
          <w:marBottom w:val="200"/>
          <w:divBdr>
            <w:top w:val="none" w:sz="0" w:space="0" w:color="auto"/>
            <w:left w:val="none" w:sz="0" w:space="0" w:color="auto"/>
            <w:bottom w:val="none" w:sz="0" w:space="0" w:color="auto"/>
            <w:right w:val="none" w:sz="0" w:space="0" w:color="auto"/>
          </w:divBdr>
        </w:div>
        <w:div w:id="159004474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62313">
              <w:blockQuote w:val="1"/>
              <w:marLeft w:val="400"/>
              <w:marRight w:val="0"/>
              <w:marTop w:val="160"/>
              <w:marBottom w:val="200"/>
              <w:divBdr>
                <w:top w:val="none" w:sz="0" w:space="0" w:color="auto"/>
                <w:left w:val="none" w:sz="0" w:space="0" w:color="auto"/>
                <w:bottom w:val="none" w:sz="0" w:space="0" w:color="auto"/>
                <w:right w:val="none" w:sz="0" w:space="0" w:color="auto"/>
              </w:divBdr>
            </w:div>
            <w:div w:id="168762935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65858975">
                  <w:marLeft w:val="0"/>
                  <w:marRight w:val="0"/>
                  <w:marTop w:val="0"/>
                  <w:marBottom w:val="0"/>
                  <w:divBdr>
                    <w:top w:val="none" w:sz="0" w:space="0" w:color="auto"/>
                    <w:left w:val="none" w:sz="0" w:space="0" w:color="auto"/>
                    <w:bottom w:val="none" w:sz="0" w:space="0" w:color="auto"/>
                    <w:right w:val="none" w:sz="0" w:space="0" w:color="auto"/>
                  </w:divBdr>
                  <w:divsChild>
                    <w:div w:id="11015322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0261966">
                  <w:marLeft w:val="0"/>
                  <w:marRight w:val="0"/>
                  <w:marTop w:val="0"/>
                  <w:marBottom w:val="0"/>
                  <w:divBdr>
                    <w:top w:val="none" w:sz="0" w:space="0" w:color="auto"/>
                    <w:left w:val="none" w:sz="0" w:space="0" w:color="auto"/>
                    <w:bottom w:val="none" w:sz="0" w:space="0" w:color="auto"/>
                    <w:right w:val="none" w:sz="0" w:space="0" w:color="auto"/>
                  </w:divBdr>
                  <w:divsChild>
                    <w:div w:id="5559673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89008937">
              <w:blockQuote w:val="1"/>
              <w:marLeft w:val="400"/>
              <w:marRight w:val="0"/>
              <w:marTop w:val="160"/>
              <w:marBottom w:val="200"/>
              <w:divBdr>
                <w:top w:val="none" w:sz="0" w:space="0" w:color="auto"/>
                <w:left w:val="none" w:sz="0" w:space="0" w:color="auto"/>
                <w:bottom w:val="none" w:sz="0" w:space="0" w:color="auto"/>
                <w:right w:val="none" w:sz="0" w:space="0" w:color="auto"/>
              </w:divBdr>
            </w:div>
            <w:div w:id="20288719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63088840">
      <w:bodyDiv w:val="1"/>
      <w:marLeft w:val="0"/>
      <w:marRight w:val="0"/>
      <w:marTop w:val="0"/>
      <w:marBottom w:val="0"/>
      <w:divBdr>
        <w:top w:val="none" w:sz="0" w:space="0" w:color="auto"/>
        <w:left w:val="none" w:sz="0" w:space="0" w:color="auto"/>
        <w:bottom w:val="none" w:sz="0" w:space="0" w:color="auto"/>
        <w:right w:val="none" w:sz="0" w:space="0" w:color="auto"/>
      </w:divBdr>
      <w:divsChild>
        <w:div w:id="40418292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6382830">
              <w:marLeft w:val="0"/>
              <w:marRight w:val="0"/>
              <w:marTop w:val="0"/>
              <w:marBottom w:val="0"/>
              <w:divBdr>
                <w:top w:val="none" w:sz="0" w:space="0" w:color="auto"/>
                <w:left w:val="none" w:sz="0" w:space="0" w:color="auto"/>
                <w:bottom w:val="none" w:sz="0" w:space="0" w:color="auto"/>
                <w:right w:val="none" w:sz="0" w:space="0" w:color="auto"/>
              </w:divBdr>
              <w:divsChild>
                <w:div w:id="1561483174">
                  <w:marLeft w:val="0"/>
                  <w:marRight w:val="0"/>
                  <w:marTop w:val="160"/>
                  <w:marBottom w:val="200"/>
                  <w:divBdr>
                    <w:top w:val="none" w:sz="0" w:space="0" w:color="auto"/>
                    <w:left w:val="none" w:sz="0" w:space="0" w:color="auto"/>
                    <w:bottom w:val="none" w:sz="0" w:space="0" w:color="auto"/>
                    <w:right w:val="none" w:sz="0" w:space="0" w:color="auto"/>
                  </w:divBdr>
                  <w:divsChild>
                    <w:div w:id="126899260">
                      <w:marLeft w:val="0"/>
                      <w:marRight w:val="0"/>
                      <w:marTop w:val="0"/>
                      <w:marBottom w:val="0"/>
                      <w:divBdr>
                        <w:top w:val="none" w:sz="0" w:space="0" w:color="auto"/>
                        <w:left w:val="none" w:sz="0" w:space="0" w:color="auto"/>
                        <w:bottom w:val="none" w:sz="0" w:space="0" w:color="auto"/>
                        <w:right w:val="none" w:sz="0" w:space="0" w:color="auto"/>
                      </w:divBdr>
                      <w:divsChild>
                        <w:div w:id="266543006">
                          <w:marLeft w:val="0"/>
                          <w:marRight w:val="0"/>
                          <w:marTop w:val="160"/>
                          <w:marBottom w:val="200"/>
                          <w:divBdr>
                            <w:top w:val="none" w:sz="0" w:space="0" w:color="auto"/>
                            <w:left w:val="none" w:sz="0" w:space="0" w:color="auto"/>
                            <w:bottom w:val="none" w:sz="0" w:space="0" w:color="auto"/>
                            <w:right w:val="none" w:sz="0" w:space="0" w:color="auto"/>
                          </w:divBdr>
                          <w:divsChild>
                            <w:div w:id="7517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0675">
                      <w:marLeft w:val="0"/>
                      <w:marRight w:val="0"/>
                      <w:marTop w:val="0"/>
                      <w:marBottom w:val="0"/>
                      <w:divBdr>
                        <w:top w:val="none" w:sz="0" w:space="0" w:color="auto"/>
                        <w:left w:val="none" w:sz="0" w:space="0" w:color="auto"/>
                        <w:bottom w:val="none" w:sz="0" w:space="0" w:color="auto"/>
                        <w:right w:val="none" w:sz="0" w:space="0" w:color="auto"/>
                      </w:divBdr>
                      <w:divsChild>
                        <w:div w:id="1171991907">
                          <w:marLeft w:val="0"/>
                          <w:marRight w:val="0"/>
                          <w:marTop w:val="160"/>
                          <w:marBottom w:val="200"/>
                          <w:divBdr>
                            <w:top w:val="none" w:sz="0" w:space="0" w:color="auto"/>
                            <w:left w:val="none" w:sz="0" w:space="0" w:color="auto"/>
                            <w:bottom w:val="none" w:sz="0" w:space="0" w:color="auto"/>
                            <w:right w:val="none" w:sz="0" w:space="0" w:color="auto"/>
                          </w:divBdr>
                          <w:divsChild>
                            <w:div w:id="21370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9893">
                      <w:marLeft w:val="0"/>
                      <w:marRight w:val="0"/>
                      <w:marTop w:val="0"/>
                      <w:marBottom w:val="0"/>
                      <w:divBdr>
                        <w:top w:val="none" w:sz="0" w:space="0" w:color="auto"/>
                        <w:left w:val="none" w:sz="0" w:space="0" w:color="auto"/>
                        <w:bottom w:val="none" w:sz="0" w:space="0" w:color="auto"/>
                        <w:right w:val="none" w:sz="0" w:space="0" w:color="auto"/>
                      </w:divBdr>
                      <w:divsChild>
                        <w:div w:id="1721781200">
                          <w:marLeft w:val="0"/>
                          <w:marRight w:val="0"/>
                          <w:marTop w:val="160"/>
                          <w:marBottom w:val="200"/>
                          <w:divBdr>
                            <w:top w:val="none" w:sz="0" w:space="0" w:color="auto"/>
                            <w:left w:val="none" w:sz="0" w:space="0" w:color="auto"/>
                            <w:bottom w:val="none" w:sz="0" w:space="0" w:color="auto"/>
                            <w:right w:val="none" w:sz="0" w:space="0" w:color="auto"/>
                          </w:divBdr>
                          <w:divsChild>
                            <w:div w:id="3644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5959">
                  <w:marLeft w:val="0"/>
                  <w:marRight w:val="0"/>
                  <w:marTop w:val="160"/>
                  <w:marBottom w:val="200"/>
                  <w:divBdr>
                    <w:top w:val="none" w:sz="0" w:space="0" w:color="auto"/>
                    <w:left w:val="none" w:sz="0" w:space="0" w:color="auto"/>
                    <w:bottom w:val="none" w:sz="0" w:space="0" w:color="auto"/>
                    <w:right w:val="none" w:sz="0" w:space="0" w:color="auto"/>
                  </w:divBdr>
                </w:div>
              </w:divsChild>
            </w:div>
            <w:div w:id="287127205">
              <w:marLeft w:val="0"/>
              <w:marRight w:val="0"/>
              <w:marTop w:val="0"/>
              <w:marBottom w:val="0"/>
              <w:divBdr>
                <w:top w:val="none" w:sz="0" w:space="0" w:color="auto"/>
                <w:left w:val="none" w:sz="0" w:space="0" w:color="auto"/>
                <w:bottom w:val="none" w:sz="0" w:space="0" w:color="auto"/>
                <w:right w:val="none" w:sz="0" w:space="0" w:color="auto"/>
              </w:divBdr>
              <w:divsChild>
                <w:div w:id="16256474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45074750">
              <w:marLeft w:val="0"/>
              <w:marRight w:val="0"/>
              <w:marTop w:val="0"/>
              <w:marBottom w:val="0"/>
              <w:divBdr>
                <w:top w:val="none" w:sz="0" w:space="0" w:color="auto"/>
                <w:left w:val="none" w:sz="0" w:space="0" w:color="auto"/>
                <w:bottom w:val="none" w:sz="0" w:space="0" w:color="auto"/>
                <w:right w:val="none" w:sz="0" w:space="0" w:color="auto"/>
              </w:divBdr>
              <w:divsChild>
                <w:div w:id="16547955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57606941">
          <w:marLeft w:val="340"/>
          <w:marRight w:val="0"/>
          <w:marTop w:val="160"/>
          <w:marBottom w:val="200"/>
          <w:divBdr>
            <w:top w:val="none" w:sz="0" w:space="0" w:color="auto"/>
            <w:left w:val="none" w:sz="0" w:space="0" w:color="auto"/>
            <w:bottom w:val="none" w:sz="0" w:space="0" w:color="auto"/>
            <w:right w:val="none" w:sz="0" w:space="0" w:color="auto"/>
          </w:divBdr>
        </w:div>
      </w:divsChild>
    </w:div>
    <w:div w:id="1396583610">
      <w:bodyDiv w:val="1"/>
      <w:marLeft w:val="0"/>
      <w:marRight w:val="0"/>
      <w:marTop w:val="0"/>
      <w:marBottom w:val="0"/>
      <w:divBdr>
        <w:top w:val="none" w:sz="0" w:space="0" w:color="auto"/>
        <w:left w:val="none" w:sz="0" w:space="0" w:color="auto"/>
        <w:bottom w:val="none" w:sz="0" w:space="0" w:color="auto"/>
        <w:right w:val="none" w:sz="0" w:space="0" w:color="auto"/>
      </w:divBdr>
      <w:divsChild>
        <w:div w:id="73625045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39364295">
              <w:marLeft w:val="0"/>
              <w:marRight w:val="0"/>
              <w:marTop w:val="0"/>
              <w:marBottom w:val="0"/>
              <w:divBdr>
                <w:top w:val="none" w:sz="0" w:space="0" w:color="auto"/>
                <w:left w:val="none" w:sz="0" w:space="0" w:color="auto"/>
                <w:bottom w:val="none" w:sz="0" w:space="0" w:color="auto"/>
                <w:right w:val="none" w:sz="0" w:space="0" w:color="auto"/>
              </w:divBdr>
              <w:divsChild>
                <w:div w:id="18593489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51091190">
              <w:marLeft w:val="0"/>
              <w:marRight w:val="0"/>
              <w:marTop w:val="0"/>
              <w:marBottom w:val="0"/>
              <w:divBdr>
                <w:top w:val="none" w:sz="0" w:space="0" w:color="auto"/>
                <w:left w:val="none" w:sz="0" w:space="0" w:color="auto"/>
                <w:bottom w:val="none" w:sz="0" w:space="0" w:color="auto"/>
                <w:right w:val="none" w:sz="0" w:space="0" w:color="auto"/>
              </w:divBdr>
              <w:divsChild>
                <w:div w:id="49152845">
                  <w:marLeft w:val="0"/>
                  <w:marRight w:val="0"/>
                  <w:marTop w:val="160"/>
                  <w:marBottom w:val="200"/>
                  <w:divBdr>
                    <w:top w:val="none" w:sz="0" w:space="0" w:color="auto"/>
                    <w:left w:val="none" w:sz="0" w:space="0" w:color="auto"/>
                    <w:bottom w:val="none" w:sz="0" w:space="0" w:color="auto"/>
                    <w:right w:val="none" w:sz="0" w:space="0" w:color="auto"/>
                  </w:divBdr>
                  <w:divsChild>
                    <w:div w:id="1029137320">
                      <w:marLeft w:val="0"/>
                      <w:marRight w:val="0"/>
                      <w:marTop w:val="0"/>
                      <w:marBottom w:val="0"/>
                      <w:divBdr>
                        <w:top w:val="none" w:sz="0" w:space="0" w:color="auto"/>
                        <w:left w:val="none" w:sz="0" w:space="0" w:color="auto"/>
                        <w:bottom w:val="none" w:sz="0" w:space="0" w:color="auto"/>
                        <w:right w:val="none" w:sz="0" w:space="0" w:color="auto"/>
                      </w:divBdr>
                      <w:divsChild>
                        <w:div w:id="446972861">
                          <w:marLeft w:val="0"/>
                          <w:marRight w:val="0"/>
                          <w:marTop w:val="160"/>
                          <w:marBottom w:val="200"/>
                          <w:divBdr>
                            <w:top w:val="none" w:sz="0" w:space="0" w:color="auto"/>
                            <w:left w:val="none" w:sz="0" w:space="0" w:color="auto"/>
                            <w:bottom w:val="none" w:sz="0" w:space="0" w:color="auto"/>
                            <w:right w:val="none" w:sz="0" w:space="0" w:color="auto"/>
                          </w:divBdr>
                          <w:divsChild>
                            <w:div w:id="5598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219">
                      <w:marLeft w:val="0"/>
                      <w:marRight w:val="0"/>
                      <w:marTop w:val="0"/>
                      <w:marBottom w:val="0"/>
                      <w:divBdr>
                        <w:top w:val="none" w:sz="0" w:space="0" w:color="auto"/>
                        <w:left w:val="none" w:sz="0" w:space="0" w:color="auto"/>
                        <w:bottom w:val="none" w:sz="0" w:space="0" w:color="auto"/>
                        <w:right w:val="none" w:sz="0" w:space="0" w:color="auto"/>
                      </w:divBdr>
                      <w:divsChild>
                        <w:div w:id="1357777095">
                          <w:marLeft w:val="0"/>
                          <w:marRight w:val="0"/>
                          <w:marTop w:val="160"/>
                          <w:marBottom w:val="200"/>
                          <w:divBdr>
                            <w:top w:val="none" w:sz="0" w:space="0" w:color="auto"/>
                            <w:left w:val="none" w:sz="0" w:space="0" w:color="auto"/>
                            <w:bottom w:val="none" w:sz="0" w:space="0" w:color="auto"/>
                            <w:right w:val="none" w:sz="0" w:space="0" w:color="auto"/>
                          </w:divBdr>
                          <w:divsChild>
                            <w:div w:id="14290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7158">
                  <w:marLeft w:val="0"/>
                  <w:marRight w:val="0"/>
                  <w:marTop w:val="160"/>
                  <w:marBottom w:val="200"/>
                  <w:divBdr>
                    <w:top w:val="none" w:sz="0" w:space="0" w:color="auto"/>
                    <w:left w:val="none" w:sz="0" w:space="0" w:color="auto"/>
                    <w:bottom w:val="none" w:sz="0" w:space="0" w:color="auto"/>
                    <w:right w:val="none" w:sz="0" w:space="0" w:color="auto"/>
                  </w:divBdr>
                </w:div>
              </w:divsChild>
            </w:div>
            <w:div w:id="1384254016">
              <w:marLeft w:val="0"/>
              <w:marRight w:val="0"/>
              <w:marTop w:val="0"/>
              <w:marBottom w:val="0"/>
              <w:divBdr>
                <w:top w:val="none" w:sz="0" w:space="0" w:color="auto"/>
                <w:left w:val="none" w:sz="0" w:space="0" w:color="auto"/>
                <w:bottom w:val="none" w:sz="0" w:space="0" w:color="auto"/>
                <w:right w:val="none" w:sz="0" w:space="0" w:color="auto"/>
              </w:divBdr>
              <w:divsChild>
                <w:div w:id="9917599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89616112">
          <w:marLeft w:val="340"/>
          <w:marRight w:val="0"/>
          <w:marTop w:val="160"/>
          <w:marBottom w:val="200"/>
          <w:divBdr>
            <w:top w:val="none" w:sz="0" w:space="0" w:color="auto"/>
            <w:left w:val="none" w:sz="0" w:space="0" w:color="auto"/>
            <w:bottom w:val="none" w:sz="0" w:space="0" w:color="auto"/>
            <w:right w:val="none" w:sz="0" w:space="0" w:color="auto"/>
          </w:divBdr>
        </w:div>
      </w:divsChild>
    </w:div>
    <w:div w:id="1439251787">
      <w:bodyDiv w:val="1"/>
      <w:marLeft w:val="0"/>
      <w:marRight w:val="0"/>
      <w:marTop w:val="0"/>
      <w:marBottom w:val="0"/>
      <w:divBdr>
        <w:top w:val="none" w:sz="0" w:space="0" w:color="auto"/>
        <w:left w:val="none" w:sz="0" w:space="0" w:color="auto"/>
        <w:bottom w:val="none" w:sz="0" w:space="0" w:color="auto"/>
        <w:right w:val="none" w:sz="0" w:space="0" w:color="auto"/>
      </w:divBdr>
      <w:divsChild>
        <w:div w:id="1079864804">
          <w:marLeft w:val="340"/>
          <w:marRight w:val="0"/>
          <w:marTop w:val="160"/>
          <w:marBottom w:val="200"/>
          <w:divBdr>
            <w:top w:val="none" w:sz="0" w:space="0" w:color="auto"/>
            <w:left w:val="none" w:sz="0" w:space="0" w:color="auto"/>
            <w:bottom w:val="none" w:sz="0" w:space="0" w:color="auto"/>
            <w:right w:val="none" w:sz="0" w:space="0" w:color="auto"/>
          </w:divBdr>
        </w:div>
        <w:div w:id="16987021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81800975">
              <w:marLeft w:val="0"/>
              <w:marRight w:val="0"/>
              <w:marTop w:val="0"/>
              <w:marBottom w:val="0"/>
              <w:divBdr>
                <w:top w:val="none" w:sz="0" w:space="0" w:color="auto"/>
                <w:left w:val="none" w:sz="0" w:space="0" w:color="auto"/>
                <w:bottom w:val="none" w:sz="0" w:space="0" w:color="auto"/>
                <w:right w:val="none" w:sz="0" w:space="0" w:color="auto"/>
              </w:divBdr>
              <w:divsChild>
                <w:div w:id="1015621097">
                  <w:marLeft w:val="0"/>
                  <w:marRight w:val="0"/>
                  <w:marTop w:val="160"/>
                  <w:marBottom w:val="200"/>
                  <w:divBdr>
                    <w:top w:val="none" w:sz="0" w:space="0" w:color="auto"/>
                    <w:left w:val="none" w:sz="0" w:space="0" w:color="auto"/>
                    <w:bottom w:val="none" w:sz="0" w:space="0" w:color="auto"/>
                    <w:right w:val="none" w:sz="0" w:space="0" w:color="auto"/>
                  </w:divBdr>
                  <w:divsChild>
                    <w:div w:id="1802072697">
                      <w:marLeft w:val="0"/>
                      <w:marRight w:val="0"/>
                      <w:marTop w:val="0"/>
                      <w:marBottom w:val="0"/>
                      <w:divBdr>
                        <w:top w:val="none" w:sz="0" w:space="0" w:color="auto"/>
                        <w:left w:val="none" w:sz="0" w:space="0" w:color="auto"/>
                        <w:bottom w:val="none" w:sz="0" w:space="0" w:color="auto"/>
                        <w:right w:val="none" w:sz="0" w:space="0" w:color="auto"/>
                      </w:divBdr>
                      <w:divsChild>
                        <w:div w:id="601108503">
                          <w:marLeft w:val="0"/>
                          <w:marRight w:val="0"/>
                          <w:marTop w:val="160"/>
                          <w:marBottom w:val="200"/>
                          <w:divBdr>
                            <w:top w:val="none" w:sz="0" w:space="0" w:color="auto"/>
                            <w:left w:val="none" w:sz="0" w:space="0" w:color="auto"/>
                            <w:bottom w:val="none" w:sz="0" w:space="0" w:color="auto"/>
                            <w:right w:val="none" w:sz="0" w:space="0" w:color="auto"/>
                          </w:divBdr>
                          <w:divsChild>
                            <w:div w:id="9596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3982">
                      <w:marLeft w:val="0"/>
                      <w:marRight w:val="0"/>
                      <w:marTop w:val="0"/>
                      <w:marBottom w:val="0"/>
                      <w:divBdr>
                        <w:top w:val="none" w:sz="0" w:space="0" w:color="auto"/>
                        <w:left w:val="none" w:sz="0" w:space="0" w:color="auto"/>
                        <w:bottom w:val="none" w:sz="0" w:space="0" w:color="auto"/>
                        <w:right w:val="none" w:sz="0" w:space="0" w:color="auto"/>
                      </w:divBdr>
                      <w:divsChild>
                        <w:div w:id="43140017">
                          <w:marLeft w:val="0"/>
                          <w:marRight w:val="0"/>
                          <w:marTop w:val="160"/>
                          <w:marBottom w:val="200"/>
                          <w:divBdr>
                            <w:top w:val="none" w:sz="0" w:space="0" w:color="auto"/>
                            <w:left w:val="none" w:sz="0" w:space="0" w:color="auto"/>
                            <w:bottom w:val="none" w:sz="0" w:space="0" w:color="auto"/>
                            <w:right w:val="none" w:sz="0" w:space="0" w:color="auto"/>
                          </w:divBdr>
                          <w:divsChild>
                            <w:div w:id="198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8066">
                      <w:marLeft w:val="0"/>
                      <w:marRight w:val="0"/>
                      <w:marTop w:val="0"/>
                      <w:marBottom w:val="0"/>
                      <w:divBdr>
                        <w:top w:val="none" w:sz="0" w:space="0" w:color="auto"/>
                        <w:left w:val="none" w:sz="0" w:space="0" w:color="auto"/>
                        <w:bottom w:val="none" w:sz="0" w:space="0" w:color="auto"/>
                        <w:right w:val="none" w:sz="0" w:space="0" w:color="auto"/>
                      </w:divBdr>
                      <w:divsChild>
                        <w:div w:id="896816550">
                          <w:marLeft w:val="0"/>
                          <w:marRight w:val="0"/>
                          <w:marTop w:val="160"/>
                          <w:marBottom w:val="200"/>
                          <w:divBdr>
                            <w:top w:val="none" w:sz="0" w:space="0" w:color="auto"/>
                            <w:left w:val="none" w:sz="0" w:space="0" w:color="auto"/>
                            <w:bottom w:val="none" w:sz="0" w:space="0" w:color="auto"/>
                            <w:right w:val="none" w:sz="0" w:space="0" w:color="auto"/>
                          </w:divBdr>
                          <w:divsChild>
                            <w:div w:id="17085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90996">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664773293">
      <w:bodyDiv w:val="1"/>
      <w:marLeft w:val="0"/>
      <w:marRight w:val="0"/>
      <w:marTop w:val="0"/>
      <w:marBottom w:val="0"/>
      <w:divBdr>
        <w:top w:val="none" w:sz="0" w:space="0" w:color="auto"/>
        <w:left w:val="none" w:sz="0" w:space="0" w:color="auto"/>
        <w:bottom w:val="none" w:sz="0" w:space="0" w:color="auto"/>
        <w:right w:val="none" w:sz="0" w:space="0" w:color="auto"/>
      </w:divBdr>
    </w:div>
    <w:div w:id="1806657735">
      <w:bodyDiv w:val="1"/>
      <w:marLeft w:val="0"/>
      <w:marRight w:val="0"/>
      <w:marTop w:val="0"/>
      <w:marBottom w:val="0"/>
      <w:divBdr>
        <w:top w:val="none" w:sz="0" w:space="0" w:color="auto"/>
        <w:left w:val="none" w:sz="0" w:space="0" w:color="auto"/>
        <w:bottom w:val="none" w:sz="0" w:space="0" w:color="auto"/>
        <w:right w:val="none" w:sz="0" w:space="0" w:color="auto"/>
      </w:divBdr>
    </w:div>
    <w:div w:id="1834179159">
      <w:bodyDiv w:val="1"/>
      <w:marLeft w:val="0"/>
      <w:marRight w:val="0"/>
      <w:marTop w:val="0"/>
      <w:marBottom w:val="0"/>
      <w:divBdr>
        <w:top w:val="none" w:sz="0" w:space="0" w:color="auto"/>
        <w:left w:val="none" w:sz="0" w:space="0" w:color="auto"/>
        <w:bottom w:val="none" w:sz="0" w:space="0" w:color="auto"/>
        <w:right w:val="none" w:sz="0" w:space="0" w:color="auto"/>
      </w:divBdr>
    </w:div>
    <w:div w:id="1860771846">
      <w:bodyDiv w:val="1"/>
      <w:marLeft w:val="0"/>
      <w:marRight w:val="0"/>
      <w:marTop w:val="0"/>
      <w:marBottom w:val="0"/>
      <w:divBdr>
        <w:top w:val="none" w:sz="0" w:space="0" w:color="auto"/>
        <w:left w:val="none" w:sz="0" w:space="0" w:color="auto"/>
        <w:bottom w:val="none" w:sz="0" w:space="0" w:color="auto"/>
        <w:right w:val="none" w:sz="0" w:space="0" w:color="auto"/>
      </w:divBdr>
      <w:divsChild>
        <w:div w:id="17631903">
          <w:marLeft w:val="340"/>
          <w:marRight w:val="0"/>
          <w:marTop w:val="160"/>
          <w:marBottom w:val="200"/>
          <w:divBdr>
            <w:top w:val="none" w:sz="0" w:space="0" w:color="auto"/>
            <w:left w:val="none" w:sz="0" w:space="0" w:color="auto"/>
            <w:bottom w:val="none" w:sz="0" w:space="0" w:color="auto"/>
            <w:right w:val="none" w:sz="0" w:space="0" w:color="auto"/>
          </w:divBdr>
        </w:div>
        <w:div w:id="197802604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42348721">
              <w:marLeft w:val="0"/>
              <w:marRight w:val="0"/>
              <w:marTop w:val="0"/>
              <w:marBottom w:val="0"/>
              <w:divBdr>
                <w:top w:val="none" w:sz="0" w:space="0" w:color="auto"/>
                <w:left w:val="none" w:sz="0" w:space="0" w:color="auto"/>
                <w:bottom w:val="none" w:sz="0" w:space="0" w:color="auto"/>
                <w:right w:val="none" w:sz="0" w:space="0" w:color="auto"/>
              </w:divBdr>
              <w:divsChild>
                <w:div w:id="17939392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06425282">
              <w:marLeft w:val="0"/>
              <w:marRight w:val="0"/>
              <w:marTop w:val="0"/>
              <w:marBottom w:val="0"/>
              <w:divBdr>
                <w:top w:val="none" w:sz="0" w:space="0" w:color="auto"/>
                <w:left w:val="none" w:sz="0" w:space="0" w:color="auto"/>
                <w:bottom w:val="none" w:sz="0" w:space="0" w:color="auto"/>
                <w:right w:val="none" w:sz="0" w:space="0" w:color="auto"/>
              </w:divBdr>
              <w:divsChild>
                <w:div w:id="811481878">
                  <w:marLeft w:val="0"/>
                  <w:marRight w:val="0"/>
                  <w:marTop w:val="160"/>
                  <w:marBottom w:val="200"/>
                  <w:divBdr>
                    <w:top w:val="none" w:sz="0" w:space="0" w:color="auto"/>
                    <w:left w:val="none" w:sz="0" w:space="0" w:color="auto"/>
                    <w:bottom w:val="none" w:sz="0" w:space="0" w:color="auto"/>
                    <w:right w:val="none" w:sz="0" w:space="0" w:color="auto"/>
                  </w:divBdr>
                  <w:divsChild>
                    <w:div w:id="825317772">
                      <w:marLeft w:val="0"/>
                      <w:marRight w:val="0"/>
                      <w:marTop w:val="0"/>
                      <w:marBottom w:val="0"/>
                      <w:divBdr>
                        <w:top w:val="none" w:sz="0" w:space="0" w:color="auto"/>
                        <w:left w:val="none" w:sz="0" w:space="0" w:color="auto"/>
                        <w:bottom w:val="none" w:sz="0" w:space="0" w:color="auto"/>
                        <w:right w:val="none" w:sz="0" w:space="0" w:color="auto"/>
                      </w:divBdr>
                      <w:divsChild>
                        <w:div w:id="1475177374">
                          <w:marLeft w:val="0"/>
                          <w:marRight w:val="0"/>
                          <w:marTop w:val="160"/>
                          <w:marBottom w:val="200"/>
                          <w:divBdr>
                            <w:top w:val="none" w:sz="0" w:space="0" w:color="auto"/>
                            <w:left w:val="none" w:sz="0" w:space="0" w:color="auto"/>
                            <w:bottom w:val="none" w:sz="0" w:space="0" w:color="auto"/>
                            <w:right w:val="none" w:sz="0" w:space="0" w:color="auto"/>
                          </w:divBdr>
                          <w:divsChild>
                            <w:div w:id="13332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3671">
                      <w:marLeft w:val="0"/>
                      <w:marRight w:val="0"/>
                      <w:marTop w:val="0"/>
                      <w:marBottom w:val="0"/>
                      <w:divBdr>
                        <w:top w:val="none" w:sz="0" w:space="0" w:color="auto"/>
                        <w:left w:val="none" w:sz="0" w:space="0" w:color="auto"/>
                        <w:bottom w:val="none" w:sz="0" w:space="0" w:color="auto"/>
                        <w:right w:val="none" w:sz="0" w:space="0" w:color="auto"/>
                      </w:divBdr>
                      <w:divsChild>
                        <w:div w:id="1670794818">
                          <w:marLeft w:val="0"/>
                          <w:marRight w:val="0"/>
                          <w:marTop w:val="160"/>
                          <w:marBottom w:val="200"/>
                          <w:divBdr>
                            <w:top w:val="none" w:sz="0" w:space="0" w:color="auto"/>
                            <w:left w:val="none" w:sz="0" w:space="0" w:color="auto"/>
                            <w:bottom w:val="none" w:sz="0" w:space="0" w:color="auto"/>
                            <w:right w:val="none" w:sz="0" w:space="0" w:color="auto"/>
                          </w:divBdr>
                          <w:divsChild>
                            <w:div w:id="17614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87247">
                  <w:marLeft w:val="0"/>
                  <w:marRight w:val="0"/>
                  <w:marTop w:val="160"/>
                  <w:marBottom w:val="200"/>
                  <w:divBdr>
                    <w:top w:val="none" w:sz="0" w:space="0" w:color="auto"/>
                    <w:left w:val="none" w:sz="0" w:space="0" w:color="auto"/>
                    <w:bottom w:val="none" w:sz="0" w:space="0" w:color="auto"/>
                    <w:right w:val="none" w:sz="0" w:space="0" w:color="auto"/>
                  </w:divBdr>
                </w:div>
              </w:divsChild>
            </w:div>
            <w:div w:id="2019237272">
              <w:marLeft w:val="0"/>
              <w:marRight w:val="0"/>
              <w:marTop w:val="0"/>
              <w:marBottom w:val="0"/>
              <w:divBdr>
                <w:top w:val="none" w:sz="0" w:space="0" w:color="auto"/>
                <w:left w:val="none" w:sz="0" w:space="0" w:color="auto"/>
                <w:bottom w:val="none" w:sz="0" w:space="0" w:color="auto"/>
                <w:right w:val="none" w:sz="0" w:space="0" w:color="auto"/>
              </w:divBdr>
              <w:divsChild>
                <w:div w:id="19326662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2558707">
              <w:marLeft w:val="0"/>
              <w:marRight w:val="0"/>
              <w:marTop w:val="0"/>
              <w:marBottom w:val="0"/>
              <w:divBdr>
                <w:top w:val="none" w:sz="0" w:space="0" w:color="auto"/>
                <w:left w:val="none" w:sz="0" w:space="0" w:color="auto"/>
                <w:bottom w:val="none" w:sz="0" w:space="0" w:color="auto"/>
                <w:right w:val="none" w:sz="0" w:space="0" w:color="auto"/>
              </w:divBdr>
              <w:divsChild>
                <w:div w:id="1420844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919754166">
      <w:bodyDiv w:val="1"/>
      <w:marLeft w:val="0"/>
      <w:marRight w:val="0"/>
      <w:marTop w:val="0"/>
      <w:marBottom w:val="0"/>
      <w:divBdr>
        <w:top w:val="none" w:sz="0" w:space="0" w:color="auto"/>
        <w:left w:val="none" w:sz="0" w:space="0" w:color="auto"/>
        <w:bottom w:val="none" w:sz="0" w:space="0" w:color="auto"/>
        <w:right w:val="none" w:sz="0" w:space="0" w:color="auto"/>
      </w:divBdr>
      <w:divsChild>
        <w:div w:id="562914847">
          <w:marLeft w:val="340"/>
          <w:marRight w:val="0"/>
          <w:marTop w:val="160"/>
          <w:marBottom w:val="200"/>
          <w:divBdr>
            <w:top w:val="none" w:sz="0" w:space="0" w:color="auto"/>
            <w:left w:val="none" w:sz="0" w:space="0" w:color="auto"/>
            <w:bottom w:val="none" w:sz="0" w:space="0" w:color="auto"/>
            <w:right w:val="none" w:sz="0" w:space="0" w:color="auto"/>
          </w:divBdr>
        </w:div>
        <w:div w:id="187997457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54643113">
              <w:marLeft w:val="0"/>
              <w:marRight w:val="0"/>
              <w:marTop w:val="0"/>
              <w:marBottom w:val="0"/>
              <w:divBdr>
                <w:top w:val="none" w:sz="0" w:space="0" w:color="auto"/>
                <w:left w:val="none" w:sz="0" w:space="0" w:color="auto"/>
                <w:bottom w:val="none" w:sz="0" w:space="0" w:color="auto"/>
                <w:right w:val="none" w:sz="0" w:space="0" w:color="auto"/>
              </w:divBdr>
              <w:divsChild>
                <w:div w:id="609165909">
                  <w:marLeft w:val="0"/>
                  <w:marRight w:val="0"/>
                  <w:marTop w:val="160"/>
                  <w:marBottom w:val="200"/>
                  <w:divBdr>
                    <w:top w:val="none" w:sz="0" w:space="0" w:color="auto"/>
                    <w:left w:val="none" w:sz="0" w:space="0" w:color="auto"/>
                    <w:bottom w:val="none" w:sz="0" w:space="0" w:color="auto"/>
                    <w:right w:val="none" w:sz="0" w:space="0" w:color="auto"/>
                  </w:divBdr>
                  <w:divsChild>
                    <w:div w:id="525097790">
                      <w:marLeft w:val="0"/>
                      <w:marRight w:val="0"/>
                      <w:marTop w:val="0"/>
                      <w:marBottom w:val="0"/>
                      <w:divBdr>
                        <w:top w:val="none" w:sz="0" w:space="0" w:color="auto"/>
                        <w:left w:val="none" w:sz="0" w:space="0" w:color="auto"/>
                        <w:bottom w:val="none" w:sz="0" w:space="0" w:color="auto"/>
                        <w:right w:val="none" w:sz="0" w:space="0" w:color="auto"/>
                      </w:divBdr>
                      <w:divsChild>
                        <w:div w:id="1575970310">
                          <w:marLeft w:val="0"/>
                          <w:marRight w:val="0"/>
                          <w:marTop w:val="160"/>
                          <w:marBottom w:val="200"/>
                          <w:divBdr>
                            <w:top w:val="none" w:sz="0" w:space="0" w:color="auto"/>
                            <w:left w:val="none" w:sz="0" w:space="0" w:color="auto"/>
                            <w:bottom w:val="none" w:sz="0" w:space="0" w:color="auto"/>
                            <w:right w:val="none" w:sz="0" w:space="0" w:color="auto"/>
                          </w:divBdr>
                          <w:divsChild>
                            <w:div w:id="2263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8487">
                      <w:marLeft w:val="0"/>
                      <w:marRight w:val="0"/>
                      <w:marTop w:val="0"/>
                      <w:marBottom w:val="0"/>
                      <w:divBdr>
                        <w:top w:val="none" w:sz="0" w:space="0" w:color="auto"/>
                        <w:left w:val="none" w:sz="0" w:space="0" w:color="auto"/>
                        <w:bottom w:val="none" w:sz="0" w:space="0" w:color="auto"/>
                        <w:right w:val="none" w:sz="0" w:space="0" w:color="auto"/>
                      </w:divBdr>
                      <w:divsChild>
                        <w:div w:id="829247436">
                          <w:marLeft w:val="0"/>
                          <w:marRight w:val="0"/>
                          <w:marTop w:val="160"/>
                          <w:marBottom w:val="200"/>
                          <w:divBdr>
                            <w:top w:val="none" w:sz="0" w:space="0" w:color="auto"/>
                            <w:left w:val="none" w:sz="0" w:space="0" w:color="auto"/>
                            <w:bottom w:val="none" w:sz="0" w:space="0" w:color="auto"/>
                            <w:right w:val="none" w:sz="0" w:space="0" w:color="auto"/>
                          </w:divBdr>
                          <w:divsChild>
                            <w:div w:id="1842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4659">
                      <w:marLeft w:val="0"/>
                      <w:marRight w:val="0"/>
                      <w:marTop w:val="0"/>
                      <w:marBottom w:val="0"/>
                      <w:divBdr>
                        <w:top w:val="none" w:sz="0" w:space="0" w:color="auto"/>
                        <w:left w:val="none" w:sz="0" w:space="0" w:color="auto"/>
                        <w:bottom w:val="none" w:sz="0" w:space="0" w:color="auto"/>
                        <w:right w:val="none" w:sz="0" w:space="0" w:color="auto"/>
                      </w:divBdr>
                      <w:divsChild>
                        <w:div w:id="1533688775">
                          <w:marLeft w:val="0"/>
                          <w:marRight w:val="0"/>
                          <w:marTop w:val="160"/>
                          <w:marBottom w:val="200"/>
                          <w:divBdr>
                            <w:top w:val="none" w:sz="0" w:space="0" w:color="auto"/>
                            <w:left w:val="none" w:sz="0" w:space="0" w:color="auto"/>
                            <w:bottom w:val="none" w:sz="0" w:space="0" w:color="auto"/>
                            <w:right w:val="none" w:sz="0" w:space="0" w:color="auto"/>
                          </w:divBdr>
                          <w:divsChild>
                            <w:div w:id="130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60465">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81100215">
      <w:bodyDiv w:val="1"/>
      <w:marLeft w:val="0"/>
      <w:marRight w:val="0"/>
      <w:marTop w:val="0"/>
      <w:marBottom w:val="0"/>
      <w:divBdr>
        <w:top w:val="none" w:sz="0" w:space="0" w:color="auto"/>
        <w:left w:val="none" w:sz="0" w:space="0" w:color="auto"/>
        <w:bottom w:val="none" w:sz="0" w:space="0" w:color="auto"/>
        <w:right w:val="none" w:sz="0" w:space="0" w:color="auto"/>
      </w:divBdr>
      <w:divsChild>
        <w:div w:id="192020930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828755">
              <w:marLeft w:val="0"/>
              <w:marRight w:val="0"/>
              <w:marTop w:val="0"/>
              <w:marBottom w:val="0"/>
              <w:divBdr>
                <w:top w:val="none" w:sz="0" w:space="0" w:color="auto"/>
                <w:left w:val="none" w:sz="0" w:space="0" w:color="auto"/>
                <w:bottom w:val="none" w:sz="0" w:space="0" w:color="auto"/>
                <w:right w:val="none" w:sz="0" w:space="0" w:color="auto"/>
              </w:divBdr>
              <w:divsChild>
                <w:div w:id="2450412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49390222">
              <w:marLeft w:val="0"/>
              <w:marRight w:val="0"/>
              <w:marTop w:val="0"/>
              <w:marBottom w:val="0"/>
              <w:divBdr>
                <w:top w:val="none" w:sz="0" w:space="0" w:color="auto"/>
                <w:left w:val="none" w:sz="0" w:space="0" w:color="auto"/>
                <w:bottom w:val="none" w:sz="0" w:space="0" w:color="auto"/>
                <w:right w:val="none" w:sz="0" w:space="0" w:color="auto"/>
              </w:divBdr>
              <w:divsChild>
                <w:div w:id="17332333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51447817">
              <w:marLeft w:val="0"/>
              <w:marRight w:val="0"/>
              <w:marTop w:val="0"/>
              <w:marBottom w:val="0"/>
              <w:divBdr>
                <w:top w:val="none" w:sz="0" w:space="0" w:color="auto"/>
                <w:left w:val="none" w:sz="0" w:space="0" w:color="auto"/>
                <w:bottom w:val="none" w:sz="0" w:space="0" w:color="auto"/>
                <w:right w:val="none" w:sz="0" w:space="0" w:color="auto"/>
              </w:divBdr>
              <w:divsChild>
                <w:div w:id="1871839280">
                  <w:marLeft w:val="0"/>
                  <w:marRight w:val="0"/>
                  <w:marTop w:val="160"/>
                  <w:marBottom w:val="200"/>
                  <w:divBdr>
                    <w:top w:val="none" w:sz="0" w:space="0" w:color="auto"/>
                    <w:left w:val="none" w:sz="0" w:space="0" w:color="auto"/>
                    <w:bottom w:val="none" w:sz="0" w:space="0" w:color="auto"/>
                    <w:right w:val="none" w:sz="0" w:space="0" w:color="auto"/>
                  </w:divBdr>
                </w:div>
                <w:div w:id="2043481585">
                  <w:marLeft w:val="0"/>
                  <w:marRight w:val="0"/>
                  <w:marTop w:val="160"/>
                  <w:marBottom w:val="200"/>
                  <w:divBdr>
                    <w:top w:val="none" w:sz="0" w:space="0" w:color="auto"/>
                    <w:left w:val="none" w:sz="0" w:space="0" w:color="auto"/>
                    <w:bottom w:val="none" w:sz="0" w:space="0" w:color="auto"/>
                    <w:right w:val="none" w:sz="0" w:space="0" w:color="auto"/>
                  </w:divBdr>
                  <w:divsChild>
                    <w:div w:id="128019001">
                      <w:marLeft w:val="0"/>
                      <w:marRight w:val="0"/>
                      <w:marTop w:val="0"/>
                      <w:marBottom w:val="0"/>
                      <w:divBdr>
                        <w:top w:val="none" w:sz="0" w:space="0" w:color="auto"/>
                        <w:left w:val="none" w:sz="0" w:space="0" w:color="auto"/>
                        <w:bottom w:val="none" w:sz="0" w:space="0" w:color="auto"/>
                        <w:right w:val="none" w:sz="0" w:space="0" w:color="auto"/>
                      </w:divBdr>
                      <w:divsChild>
                        <w:div w:id="1514801843">
                          <w:marLeft w:val="0"/>
                          <w:marRight w:val="0"/>
                          <w:marTop w:val="160"/>
                          <w:marBottom w:val="200"/>
                          <w:divBdr>
                            <w:top w:val="none" w:sz="0" w:space="0" w:color="auto"/>
                            <w:left w:val="none" w:sz="0" w:space="0" w:color="auto"/>
                            <w:bottom w:val="none" w:sz="0" w:space="0" w:color="auto"/>
                            <w:right w:val="none" w:sz="0" w:space="0" w:color="auto"/>
                          </w:divBdr>
                          <w:divsChild>
                            <w:div w:id="10652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6324">
                      <w:marLeft w:val="0"/>
                      <w:marRight w:val="0"/>
                      <w:marTop w:val="0"/>
                      <w:marBottom w:val="0"/>
                      <w:divBdr>
                        <w:top w:val="none" w:sz="0" w:space="0" w:color="auto"/>
                        <w:left w:val="none" w:sz="0" w:space="0" w:color="auto"/>
                        <w:bottom w:val="none" w:sz="0" w:space="0" w:color="auto"/>
                        <w:right w:val="none" w:sz="0" w:space="0" w:color="auto"/>
                      </w:divBdr>
                      <w:divsChild>
                        <w:div w:id="1206483877">
                          <w:marLeft w:val="0"/>
                          <w:marRight w:val="0"/>
                          <w:marTop w:val="160"/>
                          <w:marBottom w:val="200"/>
                          <w:divBdr>
                            <w:top w:val="none" w:sz="0" w:space="0" w:color="auto"/>
                            <w:left w:val="none" w:sz="0" w:space="0" w:color="auto"/>
                            <w:bottom w:val="none" w:sz="0" w:space="0" w:color="auto"/>
                            <w:right w:val="none" w:sz="0" w:space="0" w:color="auto"/>
                          </w:divBdr>
                          <w:divsChild>
                            <w:div w:id="1124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7580">
                      <w:marLeft w:val="0"/>
                      <w:marRight w:val="0"/>
                      <w:marTop w:val="0"/>
                      <w:marBottom w:val="0"/>
                      <w:divBdr>
                        <w:top w:val="none" w:sz="0" w:space="0" w:color="auto"/>
                        <w:left w:val="none" w:sz="0" w:space="0" w:color="auto"/>
                        <w:bottom w:val="none" w:sz="0" w:space="0" w:color="auto"/>
                        <w:right w:val="none" w:sz="0" w:space="0" w:color="auto"/>
                      </w:divBdr>
                      <w:divsChild>
                        <w:div w:id="1308319179">
                          <w:marLeft w:val="0"/>
                          <w:marRight w:val="0"/>
                          <w:marTop w:val="160"/>
                          <w:marBottom w:val="200"/>
                          <w:divBdr>
                            <w:top w:val="none" w:sz="0" w:space="0" w:color="auto"/>
                            <w:left w:val="none" w:sz="0" w:space="0" w:color="auto"/>
                            <w:bottom w:val="none" w:sz="0" w:space="0" w:color="auto"/>
                            <w:right w:val="none" w:sz="0" w:space="0" w:color="auto"/>
                          </w:divBdr>
                          <w:divsChild>
                            <w:div w:id="20930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863949">
          <w:marLeft w:val="340"/>
          <w:marRight w:val="0"/>
          <w:marTop w:val="160"/>
          <w:marBottom w:val="200"/>
          <w:divBdr>
            <w:top w:val="none" w:sz="0" w:space="0" w:color="auto"/>
            <w:left w:val="none" w:sz="0" w:space="0" w:color="auto"/>
            <w:bottom w:val="none" w:sz="0" w:space="0" w:color="auto"/>
            <w:right w:val="none" w:sz="0" w:space="0" w:color="auto"/>
          </w:divBdr>
        </w:div>
      </w:divsChild>
    </w:div>
    <w:div w:id="2122989760">
      <w:bodyDiv w:val="1"/>
      <w:marLeft w:val="0"/>
      <w:marRight w:val="0"/>
      <w:marTop w:val="0"/>
      <w:marBottom w:val="0"/>
      <w:divBdr>
        <w:top w:val="none" w:sz="0" w:space="0" w:color="auto"/>
        <w:left w:val="none" w:sz="0" w:space="0" w:color="auto"/>
        <w:bottom w:val="none" w:sz="0" w:space="0" w:color="auto"/>
        <w:right w:val="none" w:sz="0" w:space="0" w:color="auto"/>
      </w:divBdr>
      <w:divsChild>
        <w:div w:id="24549931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57092800">
              <w:marLeft w:val="0"/>
              <w:marRight w:val="0"/>
              <w:marTop w:val="0"/>
              <w:marBottom w:val="0"/>
              <w:divBdr>
                <w:top w:val="none" w:sz="0" w:space="0" w:color="auto"/>
                <w:left w:val="none" w:sz="0" w:space="0" w:color="auto"/>
                <w:bottom w:val="none" w:sz="0" w:space="0" w:color="auto"/>
                <w:right w:val="none" w:sz="0" w:space="0" w:color="auto"/>
              </w:divBdr>
              <w:divsChild>
                <w:div w:id="531502190">
                  <w:marLeft w:val="0"/>
                  <w:marRight w:val="0"/>
                  <w:marTop w:val="160"/>
                  <w:marBottom w:val="200"/>
                  <w:divBdr>
                    <w:top w:val="none" w:sz="0" w:space="0" w:color="auto"/>
                    <w:left w:val="none" w:sz="0" w:space="0" w:color="auto"/>
                    <w:bottom w:val="none" w:sz="0" w:space="0" w:color="auto"/>
                    <w:right w:val="none" w:sz="0" w:space="0" w:color="auto"/>
                  </w:divBdr>
                </w:div>
                <w:div w:id="1876768864">
                  <w:marLeft w:val="0"/>
                  <w:marRight w:val="0"/>
                  <w:marTop w:val="160"/>
                  <w:marBottom w:val="200"/>
                  <w:divBdr>
                    <w:top w:val="none" w:sz="0" w:space="0" w:color="auto"/>
                    <w:left w:val="none" w:sz="0" w:space="0" w:color="auto"/>
                    <w:bottom w:val="none" w:sz="0" w:space="0" w:color="auto"/>
                    <w:right w:val="none" w:sz="0" w:space="0" w:color="auto"/>
                  </w:divBdr>
                  <w:divsChild>
                    <w:div w:id="34741143">
                      <w:marLeft w:val="0"/>
                      <w:marRight w:val="0"/>
                      <w:marTop w:val="0"/>
                      <w:marBottom w:val="0"/>
                      <w:divBdr>
                        <w:top w:val="none" w:sz="0" w:space="0" w:color="auto"/>
                        <w:left w:val="none" w:sz="0" w:space="0" w:color="auto"/>
                        <w:bottom w:val="none" w:sz="0" w:space="0" w:color="auto"/>
                        <w:right w:val="none" w:sz="0" w:space="0" w:color="auto"/>
                      </w:divBdr>
                      <w:divsChild>
                        <w:div w:id="1922639835">
                          <w:marLeft w:val="0"/>
                          <w:marRight w:val="0"/>
                          <w:marTop w:val="160"/>
                          <w:marBottom w:val="200"/>
                          <w:divBdr>
                            <w:top w:val="none" w:sz="0" w:space="0" w:color="auto"/>
                            <w:left w:val="none" w:sz="0" w:space="0" w:color="auto"/>
                            <w:bottom w:val="none" w:sz="0" w:space="0" w:color="auto"/>
                            <w:right w:val="none" w:sz="0" w:space="0" w:color="auto"/>
                          </w:divBdr>
                          <w:divsChild>
                            <w:div w:id="19123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4563">
                      <w:marLeft w:val="0"/>
                      <w:marRight w:val="0"/>
                      <w:marTop w:val="0"/>
                      <w:marBottom w:val="0"/>
                      <w:divBdr>
                        <w:top w:val="none" w:sz="0" w:space="0" w:color="auto"/>
                        <w:left w:val="none" w:sz="0" w:space="0" w:color="auto"/>
                        <w:bottom w:val="none" w:sz="0" w:space="0" w:color="auto"/>
                        <w:right w:val="none" w:sz="0" w:space="0" w:color="auto"/>
                      </w:divBdr>
                      <w:divsChild>
                        <w:div w:id="1298729899">
                          <w:marLeft w:val="0"/>
                          <w:marRight w:val="0"/>
                          <w:marTop w:val="160"/>
                          <w:marBottom w:val="200"/>
                          <w:divBdr>
                            <w:top w:val="none" w:sz="0" w:space="0" w:color="auto"/>
                            <w:left w:val="none" w:sz="0" w:space="0" w:color="auto"/>
                            <w:bottom w:val="none" w:sz="0" w:space="0" w:color="auto"/>
                            <w:right w:val="none" w:sz="0" w:space="0" w:color="auto"/>
                          </w:divBdr>
                          <w:divsChild>
                            <w:div w:id="1185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8197">
                      <w:marLeft w:val="0"/>
                      <w:marRight w:val="0"/>
                      <w:marTop w:val="0"/>
                      <w:marBottom w:val="0"/>
                      <w:divBdr>
                        <w:top w:val="none" w:sz="0" w:space="0" w:color="auto"/>
                        <w:left w:val="none" w:sz="0" w:space="0" w:color="auto"/>
                        <w:bottom w:val="none" w:sz="0" w:space="0" w:color="auto"/>
                        <w:right w:val="none" w:sz="0" w:space="0" w:color="auto"/>
                      </w:divBdr>
                      <w:divsChild>
                        <w:div w:id="848525933">
                          <w:marLeft w:val="0"/>
                          <w:marRight w:val="0"/>
                          <w:marTop w:val="160"/>
                          <w:marBottom w:val="200"/>
                          <w:divBdr>
                            <w:top w:val="none" w:sz="0" w:space="0" w:color="auto"/>
                            <w:left w:val="none" w:sz="0" w:space="0" w:color="auto"/>
                            <w:bottom w:val="none" w:sz="0" w:space="0" w:color="auto"/>
                            <w:right w:val="none" w:sz="0" w:space="0" w:color="auto"/>
                          </w:divBdr>
                          <w:divsChild>
                            <w:div w:id="19128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29484">
          <w:marLeft w:val="340"/>
          <w:marRight w:val="0"/>
          <w:marTop w:val="160"/>
          <w:marBottom w:val="2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legislation.nsw.gov.au/view/html/inforce/current/act-1900-040" TargetMode="External"/><Relationship Id="rId26" Type="http://schemas.openxmlformats.org/officeDocument/2006/relationships/hyperlink" Target="https://ocg.nsw.gov.au/organisations/reportable-conduct-scheme/reportable-conduct-notification-forms" TargetMode="External"/><Relationship Id="rId3" Type="http://schemas.openxmlformats.org/officeDocument/2006/relationships/customXml" Target="../customXml/item3.xml"/><Relationship Id="rId21" Type="http://schemas.openxmlformats.org/officeDocument/2006/relationships/hyperlink" Target="https://reporter.childstory.nsw.gov.au/s/mrg" TargetMode="Externa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g.nsw.gov.au/organisations/reportable-conduct-scheme/reportable-conduct-fact-sheets" TargetMode="External"/><Relationship Id="rId25" Type="http://schemas.openxmlformats.org/officeDocument/2006/relationships/hyperlink" Target="https://reporter.childstory.nsw.gov.a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tion.nsw.gov.au/view/html/inforce/current/act-1998-157" TargetMode="External"/><Relationship Id="rId20" Type="http://schemas.openxmlformats.org/officeDocument/2006/relationships/hyperlink" Target="http://www.legislation.nsw.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ocg.nsw.gov.au/sites/default/files/2022-07/g_css_reportingobligationsresource.pdf"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legislation.nsw.gov.au/view/html/inforce/2022-02-01/act-2019-025?query=VersionSeriesId%3D%222e8ac990-120d-4ed0-bc2b-35556e5bc3ec%22+AND+VersionDescId%3D%22c8f75804-c7dc-4cd9-b7ca-d7d46643f2f5%22+AND+PrintType%3D%22act.reprint%22+AND+(VersionDescId%3D%22c8f75804-c7dc-4cd9-b7ca-d7d46643f2f5%22+AND+VersionSeriesId%3D%222e8ac990-120d-4ed0-bc2b-35556e5bc3ec%22+AND+PrintType%3D%22act.reprint%22+AND+Content%3D(%22Child+Safe+Scheme%22))&amp;dQuery=Document+Types%3D%22%3Cspan+class%3D%27dq-highlight%27%3EActs%3C%2Fspan%3E%2C+%3Cspan+class%3D%27dq-highlight%27%3ERegulations%3C%2Fspan%3E%2C+%3Cspan+class%3D%27dq-highlight%27%3EEPIs%3C%2Fspan%3E%22%2C+Search+In%3D%22%3Cspan+class%3D%27dq-highlight%27%3EAll+Content%3C%2Fspan%3E%22%2C+Exact+Phrase%3D%22%3Cspan+class%3D%27dq-highlight%27%3EChild+Safe+Scheme%3C%2Fspan%3E%22%2C+Point+In+Time%3D%22%3Cspan+class%3D%27dq-highlight%27%3E01%2F02%2F2022%3C%2Fspan%3E%22" TargetMode="External"/><Relationship Id="rId23" Type="http://schemas.openxmlformats.org/officeDocument/2006/relationships/hyperlink" Target="https://legislation.nsw.gov.au/view/html/inforce/current/act-1998-157" TargetMode="External"/><Relationship Id="rId28" Type="http://schemas.openxmlformats.org/officeDocument/2006/relationships/hyperlink" Target="https://ocg.nsw.gov.au/sites/default/files/2022-07/g_css_reportingobligationsresource.pdf" TargetMode="External"/><Relationship Id="rId10" Type="http://schemas.openxmlformats.org/officeDocument/2006/relationships/webSettings" Target="webSettings.xml"/><Relationship Id="rId19" Type="http://schemas.openxmlformats.org/officeDocument/2006/relationships/hyperlink" Target="https://legislation.nsw.gov.au/view/html/inforce/current/act-1900-04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egislation.nsw.gov.au/view/html/inforce/2022-02-01/act-2019-025?query=VersionSeriesId%3D%222e8ac990-120d-4ed0-bc2b-35556e5bc3ec%22+AND+VersionDescId%3D%22c8f75804-c7dc-4cd9-b7ca-d7d46643f2f5%22+AND+PrintType%3D%22act.reprint%22+AND+(VersionDescId%3D%22c8f75804-c7dc-4cd9-b7ca-d7d46643f2f5%22+AND+VersionSeriesId%3D%222e8ac990-120d-4ed0-bc2b-35556e5bc3ec%22+AND+PrintType%3D%22act.reprint%22+AND+Content%3D(%22Child+Safe+Scheme%22))&amp;dQuery=Document+Types%3D%22%3Cspan+class%3D%27dq-highlight%27%3EActs%3C%2Fspan%3E%2C+%3Cspan+class%3D%27dq-highlight%27%3ERegulations%3C%2Fspan%3E%2C+%3Cspan+class%3D%27dq-highlight%27%3EEPIs%3C%2Fspan%3E%22%2C+Search+In%3D%22%3Cspan+class%3D%27dq-highlight%27%3EAll+Content%3C%2Fspan%3E%22%2C+Exact+Phrase%3D%22%3Cspan+class%3D%27dq-highlight%27%3EChild+Safe+Scheme%3C%2Fspan%3E%22%2C+Point+In+Time%3D%22%3Cspan+class%3D%27dq-highlight%27%3E01%2F02%2F2022%3C%2Fspan%3E%22" TargetMode="External"/><Relationship Id="rId22" Type="http://schemas.openxmlformats.org/officeDocument/2006/relationships/hyperlink" Target="https://reporter.childstory.nsw.gov.au/s/mrg" TargetMode="External"/><Relationship Id="rId27" Type="http://schemas.openxmlformats.org/officeDocument/2006/relationships/hyperlink" Target="https://ocg.nsw.gov.au/sites/default/files/2022-01/T_CSS_ComplaintRecordForm.docx"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76407FAD34D9D9245B03F1AFB31FC"/>
        <w:category>
          <w:name w:val="General"/>
          <w:gallery w:val="placeholder"/>
        </w:category>
        <w:types>
          <w:type w:val="bbPlcHdr"/>
        </w:types>
        <w:behaviors>
          <w:behavior w:val="content"/>
        </w:behaviors>
        <w:guid w:val="{A8B0C60B-FE66-4F28-9A22-DCA4B9AA5074}"/>
      </w:docPartPr>
      <w:docPartBody>
        <w:p w:rsidR="000252D6" w:rsidRDefault="00553624" w:rsidP="00553624">
          <w:pPr>
            <w:pStyle w:val="E2076407FAD34D9D9245B03F1AFB31FC4"/>
          </w:pPr>
          <w:r w:rsidRPr="0065279E">
            <w:rPr>
              <w:rStyle w:val="PlaceholderText"/>
              <w:color w:val="0B3147"/>
            </w:rPr>
            <w:t>Enter your organisation’s name</w:t>
          </w:r>
        </w:p>
      </w:docPartBody>
    </w:docPart>
    <w:docPart>
      <w:docPartPr>
        <w:name w:val="C909FF8AF5724354A3DF835027F58C19"/>
        <w:category>
          <w:name w:val="General"/>
          <w:gallery w:val="placeholder"/>
        </w:category>
        <w:types>
          <w:type w:val="bbPlcHdr"/>
        </w:types>
        <w:behaviors>
          <w:behavior w:val="content"/>
        </w:behaviors>
        <w:guid w:val="{2C5CE7E3-A412-4866-AE90-799596FBB2E3}"/>
      </w:docPartPr>
      <w:docPartBody>
        <w:p w:rsidR="000252D6" w:rsidRDefault="00553624" w:rsidP="00553624">
          <w:pPr>
            <w:pStyle w:val="C909FF8AF5724354A3DF835027F58C191"/>
          </w:pPr>
          <w:r w:rsidRPr="00DB1B45">
            <w:rPr>
              <w:rStyle w:val="PlaceholderText"/>
              <w:color w:val="441170"/>
            </w:rPr>
            <w:t xml:space="preserve">Enter the name of the person or </w:t>
          </w:r>
          <w:r>
            <w:rPr>
              <w:rStyle w:val="PlaceholderText"/>
              <w:color w:val="441170"/>
            </w:rPr>
            <w:t>role</w:t>
          </w:r>
          <w:r w:rsidRPr="00DB1B45">
            <w:rPr>
              <w:rStyle w:val="PlaceholderText"/>
              <w:color w:val="441170"/>
            </w:rPr>
            <w:t xml:space="preserve"> responsible for </w:t>
          </w:r>
          <w:r>
            <w:rPr>
              <w:rStyle w:val="PlaceholderText"/>
              <w:color w:val="441170"/>
            </w:rPr>
            <w:t>reviewing this policy</w:t>
          </w:r>
        </w:p>
      </w:docPartBody>
    </w:docPart>
    <w:docPart>
      <w:docPartPr>
        <w:name w:val="A97512425CCD45A9A00F1FCD7224868E"/>
        <w:category>
          <w:name w:val="General"/>
          <w:gallery w:val="placeholder"/>
        </w:category>
        <w:types>
          <w:type w:val="bbPlcHdr"/>
        </w:types>
        <w:behaviors>
          <w:behavior w:val="content"/>
        </w:behaviors>
        <w:guid w:val="{9610222F-582A-417D-A0C8-561F5C5B72BC}"/>
      </w:docPartPr>
      <w:docPartBody>
        <w:p w:rsidR="000252D6" w:rsidRDefault="00553624" w:rsidP="00553624">
          <w:pPr>
            <w:pStyle w:val="A97512425CCD45A9A00F1FCD7224868E"/>
          </w:pPr>
          <w:r w:rsidRPr="00414BDA">
            <w:rPr>
              <w:rStyle w:val="PlaceholderText"/>
            </w:rPr>
            <w:t>Click or tap to enter a date.</w:t>
          </w:r>
        </w:p>
      </w:docPartBody>
    </w:docPart>
    <w:docPart>
      <w:docPartPr>
        <w:name w:val="87CD299863C34A169B0E4FB852D5608B"/>
        <w:category>
          <w:name w:val="General"/>
          <w:gallery w:val="placeholder"/>
        </w:category>
        <w:types>
          <w:type w:val="bbPlcHdr"/>
        </w:types>
        <w:behaviors>
          <w:behavior w:val="content"/>
        </w:behaviors>
        <w:guid w:val="{C413690D-D665-4EEE-9174-4A2015CB4C3F}"/>
      </w:docPartPr>
      <w:docPartBody>
        <w:p w:rsidR="00686018" w:rsidRDefault="004F00A0" w:rsidP="004F00A0">
          <w:pPr>
            <w:pStyle w:val="87CD299863C34A169B0E4FB852D5608B"/>
          </w:pPr>
          <w:r w:rsidRPr="002C528D">
            <w:rPr>
              <w:rStyle w:val="PlaceholderText"/>
            </w:rPr>
            <w:t>Click or tap here to enter text.</w:t>
          </w:r>
        </w:p>
      </w:docPartBody>
    </w:docPart>
    <w:docPart>
      <w:docPartPr>
        <w:name w:val="88CFEAF3EBAD40C5BB00EF6B937C1096"/>
        <w:category>
          <w:name w:val="General"/>
          <w:gallery w:val="placeholder"/>
        </w:category>
        <w:types>
          <w:type w:val="bbPlcHdr"/>
        </w:types>
        <w:behaviors>
          <w:behavior w:val="content"/>
        </w:behaviors>
        <w:guid w:val="{1149F555-9E87-4F29-A884-E1EF464FFD40}"/>
      </w:docPartPr>
      <w:docPartBody>
        <w:p w:rsidR="00686018" w:rsidRDefault="004F00A0" w:rsidP="004F00A0">
          <w:pPr>
            <w:pStyle w:val="88CFEAF3EBAD40C5BB00EF6B937C1096"/>
          </w:pPr>
          <w:r w:rsidRPr="00DB1B45">
            <w:rPr>
              <w:rStyle w:val="PlaceholderText"/>
              <w:color w:val="441170"/>
            </w:rPr>
            <w:t>Enter the name of the person or people responsible for reports</w:t>
          </w:r>
        </w:p>
      </w:docPartBody>
    </w:docPart>
    <w:docPart>
      <w:docPartPr>
        <w:name w:val="E67EC081DC654018AA7BB57398047B35"/>
        <w:category>
          <w:name w:val="General"/>
          <w:gallery w:val="placeholder"/>
        </w:category>
        <w:types>
          <w:type w:val="bbPlcHdr"/>
        </w:types>
        <w:behaviors>
          <w:behavior w:val="content"/>
        </w:behaviors>
        <w:guid w:val="{044FCE5E-B718-4C88-B90F-64F4D4E79643}"/>
      </w:docPartPr>
      <w:docPartBody>
        <w:p w:rsidR="00686018" w:rsidRDefault="004F00A0" w:rsidP="004F00A0">
          <w:pPr>
            <w:pStyle w:val="E67EC081DC654018AA7BB57398047B35"/>
          </w:pPr>
          <w:r w:rsidRPr="00DB1B45">
            <w:rPr>
              <w:rStyle w:val="PlaceholderText"/>
              <w:color w:val="441170"/>
            </w:rPr>
            <w:t xml:space="preserve">Enter the name of the person or </w:t>
          </w:r>
          <w:r>
            <w:rPr>
              <w:rStyle w:val="PlaceholderText"/>
              <w:color w:val="441170"/>
            </w:rPr>
            <w:t>role</w:t>
          </w:r>
          <w:r w:rsidRPr="00DB1B45">
            <w:rPr>
              <w:rStyle w:val="PlaceholderText"/>
              <w:color w:val="441170"/>
            </w:rPr>
            <w:t xml:space="preserve"> responsible for r</w:t>
          </w:r>
          <w:r>
            <w:rPr>
              <w:rStyle w:val="PlaceholderText"/>
              <w:color w:val="441170"/>
            </w:rPr>
            <w:t>isk assesment</w:t>
          </w:r>
        </w:p>
      </w:docPartBody>
    </w:docPart>
    <w:docPart>
      <w:docPartPr>
        <w:name w:val="4930C1E84BE24AA9A7815692F0D4547B"/>
        <w:category>
          <w:name w:val="General"/>
          <w:gallery w:val="placeholder"/>
        </w:category>
        <w:types>
          <w:type w:val="bbPlcHdr"/>
        </w:types>
        <w:behaviors>
          <w:behavior w:val="content"/>
        </w:behaviors>
        <w:guid w:val="{FA36BDC8-562D-4D40-AE02-38FADAF2D2A2}"/>
      </w:docPartPr>
      <w:docPartBody>
        <w:p w:rsidR="000C3F1A" w:rsidRDefault="000C3F1A" w:rsidP="000C3F1A">
          <w:pPr>
            <w:pStyle w:val="4930C1E84BE24AA9A7815692F0D4547B"/>
          </w:pPr>
          <w:r w:rsidRPr="00DB1B45">
            <w:rPr>
              <w:rStyle w:val="PlaceholderText"/>
              <w:color w:val="441170"/>
            </w:rPr>
            <w:t>Enter your organisation’s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MT">
    <w:altName w:val="Arial"/>
    <w:panose1 w:val="00000000000000000000"/>
    <w:charset w:val="4D"/>
    <w:family w:val="swiss"/>
    <w:notTrueType/>
    <w:pitch w:val="default"/>
    <w:sig w:usb0="00000003" w:usb1="00000000" w:usb2="00000000" w:usb3="00000000" w:csb0="00000001"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Public Sans">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otham-Book">
    <w:altName w:val="Calibri"/>
    <w:panose1 w:val="00000000000000000000"/>
    <w:charset w:val="00"/>
    <w:family w:val="swiss"/>
    <w:notTrueType/>
    <w:pitch w:val="default"/>
    <w:sig w:usb0="00000003" w:usb1="00000000" w:usb2="00000000" w:usb3="00000000" w:csb0="00000001" w:csb1="00000000"/>
  </w:font>
  <w:font w:name="Gotham Book">
    <w:altName w:val="Calibri"/>
    <w:panose1 w:val="00000000000000000000"/>
    <w:charset w:val="00"/>
    <w:family w:val="modern"/>
    <w:notTrueType/>
    <w:pitch w:val="variable"/>
    <w:sig w:usb0="00000087" w:usb1="00000000"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A6811"/>
    <w:multiLevelType w:val="multilevel"/>
    <w:tmpl w:val="33E43B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13683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24"/>
    <w:rsid w:val="000252D6"/>
    <w:rsid w:val="000401DF"/>
    <w:rsid w:val="00085C23"/>
    <w:rsid w:val="000C3F1A"/>
    <w:rsid w:val="00107ACA"/>
    <w:rsid w:val="00210F5B"/>
    <w:rsid w:val="0022121D"/>
    <w:rsid w:val="00231A9F"/>
    <w:rsid w:val="00272561"/>
    <w:rsid w:val="002F043C"/>
    <w:rsid w:val="00434980"/>
    <w:rsid w:val="0046527E"/>
    <w:rsid w:val="004F00A0"/>
    <w:rsid w:val="004F56BD"/>
    <w:rsid w:val="00553624"/>
    <w:rsid w:val="00630A6F"/>
    <w:rsid w:val="00671F3F"/>
    <w:rsid w:val="006800BB"/>
    <w:rsid w:val="00686018"/>
    <w:rsid w:val="006A0065"/>
    <w:rsid w:val="00744D71"/>
    <w:rsid w:val="00806FEB"/>
    <w:rsid w:val="00826744"/>
    <w:rsid w:val="00897698"/>
    <w:rsid w:val="009866A3"/>
    <w:rsid w:val="009B20CD"/>
    <w:rsid w:val="009E3BBD"/>
    <w:rsid w:val="00B22771"/>
    <w:rsid w:val="00BB58A9"/>
    <w:rsid w:val="00BC34DB"/>
    <w:rsid w:val="00C0721F"/>
    <w:rsid w:val="00C7547A"/>
    <w:rsid w:val="00CE0494"/>
    <w:rsid w:val="00CF26E1"/>
    <w:rsid w:val="00D827A3"/>
    <w:rsid w:val="00EE6DF0"/>
    <w:rsid w:val="00EF32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0C3F1A"/>
    <w:rPr>
      <w:color w:val="808080"/>
    </w:rPr>
  </w:style>
  <w:style w:type="paragraph" w:customStyle="1" w:styleId="B06C28A560F34F328B674317B13AE562">
    <w:name w:val="B06C28A560F34F328B674317B13AE562"/>
    <w:rsid w:val="00553624"/>
  </w:style>
  <w:style w:type="paragraph" w:customStyle="1" w:styleId="8CD0088583A74FE9A1B79C41363445A7">
    <w:name w:val="8CD0088583A74FE9A1B79C41363445A7"/>
    <w:rsid w:val="00553624"/>
  </w:style>
  <w:style w:type="paragraph" w:customStyle="1" w:styleId="E2076407FAD34D9D9245B03F1AFB31FC4">
    <w:name w:val="E2076407FAD34D9D9245B03F1AFB31FC4"/>
    <w:rsid w:val="00553624"/>
    <w:pPr>
      <w:keepNext/>
      <w:keepLines/>
      <w:pBdr>
        <w:top w:val="single" w:sz="4" w:space="6" w:color="441170"/>
      </w:pBdr>
      <w:spacing w:after="480" w:line="240" w:lineRule="auto"/>
      <w:outlineLvl w:val="2"/>
    </w:pPr>
    <w:rPr>
      <w:rFonts w:ascii="Arial" w:eastAsia="Times New Roman" w:hAnsi="Arial" w:cs="Times New Roman"/>
      <w:color w:val="0B3F47"/>
      <w:kern w:val="0"/>
      <w:sz w:val="28"/>
      <w:szCs w:val="28"/>
      <w:lang w:eastAsia="en-US"/>
      <w14:ligatures w14:val="none"/>
    </w:rPr>
  </w:style>
  <w:style w:type="paragraph" w:customStyle="1" w:styleId="C909FF8AF5724354A3DF835027F58C191">
    <w:name w:val="C909FF8AF5724354A3DF835027F58C191"/>
    <w:rsid w:val="00553624"/>
    <w:pPr>
      <w:tabs>
        <w:tab w:val="num" w:pos="720"/>
      </w:tabs>
      <w:spacing w:before="120" w:after="120" w:line="259" w:lineRule="auto"/>
      <w:ind w:left="470" w:right="113" w:hanging="357"/>
      <w:contextualSpacing/>
    </w:pPr>
    <w:rPr>
      <w:rFonts w:ascii="Arial" w:eastAsia="Calibri" w:hAnsi="Arial" w:cs="Arial"/>
      <w:kern w:val="0"/>
      <w:sz w:val="20"/>
      <w:szCs w:val="18"/>
      <w:lang w:eastAsia="en-US"/>
      <w14:ligatures w14:val="none"/>
    </w:rPr>
  </w:style>
  <w:style w:type="paragraph" w:customStyle="1" w:styleId="A97512425CCD45A9A00F1FCD7224868E">
    <w:name w:val="A97512425CCD45A9A00F1FCD7224868E"/>
    <w:rsid w:val="00553624"/>
  </w:style>
  <w:style w:type="paragraph" w:customStyle="1" w:styleId="87CD299863C34A169B0E4FB852D5608B">
    <w:name w:val="87CD299863C34A169B0E4FB852D5608B"/>
    <w:rsid w:val="004F00A0"/>
    <w:rPr>
      <w:lang w:eastAsia="en-AU"/>
    </w:rPr>
  </w:style>
  <w:style w:type="paragraph" w:customStyle="1" w:styleId="88CFEAF3EBAD40C5BB00EF6B937C1096">
    <w:name w:val="88CFEAF3EBAD40C5BB00EF6B937C1096"/>
    <w:rsid w:val="004F00A0"/>
    <w:rPr>
      <w:lang w:eastAsia="en-AU"/>
    </w:rPr>
  </w:style>
  <w:style w:type="paragraph" w:customStyle="1" w:styleId="E67EC081DC654018AA7BB57398047B35">
    <w:name w:val="E67EC081DC654018AA7BB57398047B35"/>
    <w:rsid w:val="004F00A0"/>
    <w:rPr>
      <w:lang w:eastAsia="en-AU"/>
    </w:rPr>
  </w:style>
  <w:style w:type="paragraph" w:customStyle="1" w:styleId="4930C1E84BE24AA9A7815692F0D4547B">
    <w:name w:val="4930C1E84BE24AA9A7815692F0D4547B"/>
    <w:rsid w:val="000C3F1A"/>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A8F43476EB784464BFCC994945052FE7" version="1.0.0">
  <systemFields>
    <field name="Objective-Id">
      <value order="0">A9344486</value>
    </field>
    <field name="Objective-Title">
      <value order="0">04_Child Safe Reporting Policy sample_template FINAL</value>
    </field>
    <field name="Objective-Description">
      <value order="0"/>
    </field>
    <field name="Objective-CreationStamp">
      <value order="0">2025-03-07T08:36:49Z</value>
    </field>
    <field name="Objective-IsApproved">
      <value order="0">false</value>
    </field>
    <field name="Objective-IsPublished">
      <value order="0">true</value>
    </field>
    <field name="Objective-DatePublished">
      <value order="0">2025-03-09T10:38:58Z</value>
    </field>
    <field name="Objective-ModificationStamp">
      <value order="0">2025-03-09T10:38:58Z</value>
    </field>
    <field name="Objective-Owner">
      <value order="0">Helen Price</value>
    </field>
    <field name="Objective-Path">
      <value order="0">Objective Global Folder:1. Office of the Children's Guardian (OCG):1. Office of the Children's Guardian File Plan (OCG):CHILD SAFE ORGANISATIONS (CSO):CHILD SAFE STANDARDS PROJECT:Child Safe Strategic Projects:Project B2: Getting Started:Child Safe Policy samples</value>
    </field>
    <field name="Objective-Parent">
      <value order="0">Child Safe Policy samples</value>
    </field>
    <field name="Objective-State">
      <value order="0">Published</value>
    </field>
    <field name="Objective-VersionId">
      <value order="0">vA14192538</value>
    </field>
    <field name="Objective-Version">
      <value order="0">2.0</value>
    </field>
    <field name="Objective-VersionNumber">
      <value order="0">2</value>
    </field>
    <field name="Objective-VersionComment">
      <value order="0"/>
    </field>
    <field name="Objective-FileNumber">
      <value order="0">OCG24/1032</value>
    </field>
    <field name="Objective-Classification">
      <value order="0"/>
    </field>
    <field name="Objective-Caveats">
      <value order="0"/>
    </field>
  </systemFields>
  <catalogues>
    <catalogue name="Document Type Catalogue" type="type" ori="id:cA63">
      <field name="Objective-Security Classification">
        <value order="0">UNCLASSIFIED</value>
      </field>
      <field name="Objective-DLM">
        <value order="0">No Impact</value>
      </field>
      <field name="Objective-Vital Record">
        <value order="0">No</value>
      </field>
      <field name="Objective-Current Approver">
        <value order="0"/>
      </field>
      <field name="Objective-Approval Status">
        <value order="0"/>
      </field>
      <field name="Objective-Approval History">
        <value order="0"/>
      </field>
      <field name="Objective-Document Tag(s)">
        <value order="0"/>
      </field>
      <field name="Objective-Connect Creator">
        <value order="0"/>
      </field>
      <field name="Objective-Shared By">
        <value order="0"/>
      </field>
    </catalogue>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8AF691-7298-4806-855B-88FE7646D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4.xml><?xml version="1.0" encoding="utf-8"?>
<ds:datastoreItem xmlns:ds="http://schemas.openxmlformats.org/officeDocument/2006/customXml" ds:itemID="{758A6D4A-EE32-4D34-A22B-08BADD3A17F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6.xml><?xml version="1.0" encoding="utf-8"?>
<ds:datastoreItem xmlns:ds="http://schemas.openxmlformats.org/officeDocument/2006/customXml" ds:itemID="{712EE1B9-2889-4833-9DA5-E35E0E9A8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Referee interview template</vt:lpstr>
    </vt:vector>
  </TitlesOfParts>
  <Company>Independent Name Here</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interview template</dc:title>
  <dc:subject/>
  <dc:creator>Microsoft Office User</dc:creator>
  <cp:keywords/>
  <dc:description/>
  <cp:lastModifiedBy>Megan Vicary</cp:lastModifiedBy>
  <cp:revision>2</cp:revision>
  <cp:lastPrinted>2021-11-26T05:35:00Z</cp:lastPrinted>
  <dcterms:created xsi:type="dcterms:W3CDTF">2025-09-12T02:54:00Z</dcterms:created>
  <dcterms:modified xsi:type="dcterms:W3CDTF">2025-09-12T02:54:00Z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A9344486</vt:lpwstr>
  </property>
  <property fmtid="{D5CDD505-2E9C-101B-9397-08002B2CF9AE}" pid="4" name="Objective-Title">
    <vt:lpwstr>04_Child Safe Reporting Policy sample_template FINAL</vt:lpwstr>
  </property>
  <property fmtid="{D5CDD505-2E9C-101B-9397-08002B2CF9AE}" pid="5" name="Objective-Description">
    <vt:lpwstr/>
  </property>
  <property fmtid="{D5CDD505-2E9C-101B-9397-08002B2CF9AE}" pid="6" name="Objective-CreationStamp">
    <vt:filetime>2025-03-07T08:36:49Z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2025-03-09T10:38:58Z</vt:filetime>
  </property>
  <property fmtid="{D5CDD505-2E9C-101B-9397-08002B2CF9AE}" pid="10" name="Objective-ModificationStamp">
    <vt:filetime>2025-03-09T10:38:58Z</vt:filetime>
  </property>
  <property fmtid="{D5CDD505-2E9C-101B-9397-08002B2CF9AE}" pid="11" name="Objective-Owner">
    <vt:lpwstr>Helen Price</vt:lpwstr>
  </property>
  <property fmtid="{D5CDD505-2E9C-101B-9397-08002B2CF9AE}" pid="12" name="Objective-Path">
    <vt:lpwstr>Objective Global Folder:1. Office of the Children's Guardian (OCG):1. Office of the Children's Guardian File Plan (OCG):CHILD SAFE ORGANISATIONS (CSO):CHILD SAFE STANDARDS PROJECT:Child Safe Strategic Projects:Project B2: Getting Started:Child Safe Policy samples</vt:lpwstr>
  </property>
  <property fmtid="{D5CDD505-2E9C-101B-9397-08002B2CF9AE}" pid="13" name="Objective-Parent">
    <vt:lpwstr>Child Safe Policy samples</vt:lpwstr>
  </property>
  <property fmtid="{D5CDD505-2E9C-101B-9397-08002B2CF9AE}" pid="14" name="Objective-State">
    <vt:lpwstr>Published</vt:lpwstr>
  </property>
  <property fmtid="{D5CDD505-2E9C-101B-9397-08002B2CF9AE}" pid="15" name="Objective-VersionId">
    <vt:lpwstr>vA14192538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OCG24/1032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UNCLASSIFIED</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ies>
</file>